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F" w:rsidRDefault="003367EF" w:rsidP="001520D1">
      <w:pPr>
        <w:spacing w:line="276" w:lineRule="auto"/>
        <w:jc w:val="center"/>
        <w:rPr>
          <w:b/>
          <w:bCs/>
        </w:rPr>
      </w:pPr>
    </w:p>
    <w:p w:rsidR="00FB1430" w:rsidRDefault="00FB1430" w:rsidP="001520D1">
      <w:pPr>
        <w:spacing w:line="276" w:lineRule="auto"/>
        <w:jc w:val="center"/>
        <w:rPr>
          <w:b/>
          <w:bCs/>
        </w:rPr>
      </w:pPr>
      <w:r w:rsidRPr="009D308A">
        <w:rPr>
          <w:b/>
          <w:bCs/>
        </w:rPr>
        <w:t>ЗАЯВКА</w:t>
      </w:r>
      <w:r w:rsidR="00594F7E" w:rsidRPr="009D308A">
        <w:rPr>
          <w:b/>
          <w:bCs/>
        </w:rPr>
        <w:t xml:space="preserve"> НА УЧАСТИЕ В ПРОЦЕДУРЕ</w:t>
      </w:r>
      <w:r w:rsidR="004321F1">
        <w:rPr>
          <w:b/>
          <w:bCs/>
        </w:rPr>
        <w:t xml:space="preserve"> ЗАПРОСА ЦЕН</w:t>
      </w:r>
    </w:p>
    <w:p w:rsidR="001520D1" w:rsidRDefault="001520D1" w:rsidP="001520D1">
      <w:pPr>
        <w:spacing w:line="276" w:lineRule="auto"/>
        <w:jc w:val="center"/>
        <w:rPr>
          <w:b/>
          <w:bCs/>
        </w:rPr>
      </w:pPr>
    </w:p>
    <w:p w:rsidR="00835C9A" w:rsidRPr="009D308A" w:rsidRDefault="00410488" w:rsidP="001520D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на право заключить договор на ________________________________________________</w:t>
      </w:r>
    </w:p>
    <w:p w:rsidR="00FB1430" w:rsidRPr="009D308A" w:rsidRDefault="00FB1430" w:rsidP="001520D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</w:p>
    <w:p w:rsidR="00FB1430" w:rsidRPr="00450C0A" w:rsidRDefault="009B6DF9" w:rsidP="001520D1">
      <w:pPr>
        <w:pStyle w:val="ConsNonformat"/>
        <w:spacing w:line="276" w:lineRule="auto"/>
        <w:ind w:right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50C0A">
        <w:rPr>
          <w:rFonts w:ascii="Times New Roman" w:hAnsi="Times New Roman"/>
          <w:i/>
          <w:sz w:val="24"/>
          <w:szCs w:val="24"/>
          <w:vertAlign w:val="superscript"/>
        </w:rPr>
        <w:t>(наименование Участника размещения заказа)</w:t>
      </w:r>
    </w:p>
    <w:p w:rsidR="009B6DF9" w:rsidRDefault="009B6DF9" w:rsidP="001520D1">
      <w:pPr>
        <w:pStyle w:val="ConsNonformat"/>
        <w:spacing w:line="276" w:lineRule="auto"/>
        <w:ind w:righ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B6DF9">
        <w:rPr>
          <w:rFonts w:ascii="Times New Roman" w:hAnsi="Times New Roman"/>
          <w:sz w:val="36"/>
          <w:szCs w:val="36"/>
          <w:vertAlign w:val="superscript"/>
        </w:rPr>
        <w:t>в лице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</w:t>
      </w:r>
    </w:p>
    <w:p w:rsidR="007A7918" w:rsidRPr="00450C0A" w:rsidRDefault="007A7918" w:rsidP="001520D1">
      <w:pPr>
        <w:pStyle w:val="ConsNonformat"/>
        <w:spacing w:line="276" w:lineRule="auto"/>
        <w:ind w:right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50C0A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или уполномоченного лица, Ф.И.О.)</w:t>
      </w:r>
    </w:p>
    <w:p w:rsidR="00FB1430" w:rsidRPr="00747F3E" w:rsidRDefault="00FB1430" w:rsidP="001520D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9D308A">
        <w:rPr>
          <w:rFonts w:ascii="Times New Roman" w:hAnsi="Times New Roman"/>
          <w:sz w:val="24"/>
          <w:szCs w:val="24"/>
        </w:rPr>
        <w:t>юридический адрес:</w:t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</w:p>
    <w:p w:rsidR="00FB1430" w:rsidRPr="00450C0A" w:rsidRDefault="00FB1430" w:rsidP="001520D1">
      <w:pPr>
        <w:pStyle w:val="ConsNonformat"/>
        <w:spacing w:line="276" w:lineRule="auto"/>
        <w:ind w:left="3469" w:righ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50C0A">
        <w:rPr>
          <w:rFonts w:ascii="Times New Roman" w:hAnsi="Times New Roman"/>
          <w:i/>
          <w:sz w:val="24"/>
          <w:szCs w:val="24"/>
          <w:vertAlign w:val="superscript"/>
        </w:rPr>
        <w:t>индекс, точный адрес</w:t>
      </w:r>
    </w:p>
    <w:p w:rsidR="00FB1430" w:rsidRPr="009D308A" w:rsidRDefault="00FB1430" w:rsidP="001520D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9D308A">
        <w:rPr>
          <w:rFonts w:ascii="Times New Roman" w:hAnsi="Times New Roman"/>
          <w:sz w:val="24"/>
          <w:szCs w:val="24"/>
        </w:rPr>
        <w:t>почтовый адрес:</w:t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  <w:r w:rsidRPr="009D308A">
        <w:rPr>
          <w:rFonts w:ascii="Times New Roman" w:hAnsi="Times New Roman"/>
          <w:sz w:val="24"/>
          <w:szCs w:val="24"/>
          <w:u w:val="single"/>
        </w:rPr>
        <w:tab/>
      </w:r>
    </w:p>
    <w:p w:rsidR="00FB1430" w:rsidRPr="009D308A" w:rsidRDefault="00FB1430" w:rsidP="001520D1">
      <w:pPr>
        <w:pStyle w:val="ConsNonformat"/>
        <w:spacing w:line="276" w:lineRule="auto"/>
        <w:ind w:left="3469" w:righ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D308A">
        <w:rPr>
          <w:rFonts w:ascii="Times New Roman" w:hAnsi="Times New Roman"/>
          <w:sz w:val="24"/>
          <w:szCs w:val="24"/>
          <w:vertAlign w:val="superscript"/>
        </w:rPr>
        <w:t>индекс, точный адрес</w:t>
      </w:r>
    </w:p>
    <w:p w:rsidR="00FB1430" w:rsidRPr="009D308A" w:rsidRDefault="00116EEE" w:rsidP="001520D1">
      <w:pPr>
        <w:spacing w:line="276" w:lineRule="auto"/>
        <w:jc w:val="both"/>
        <w:rPr>
          <w:b/>
        </w:rPr>
      </w:pPr>
      <w:r>
        <w:t>Согласны</w:t>
      </w:r>
      <w:r w:rsidR="00FB1430" w:rsidRPr="009D308A">
        <w:t xml:space="preserve"> исполнить условия договора, указанные в Извещении о запросе </w:t>
      </w:r>
      <w:r w:rsidR="004321F1">
        <w:t xml:space="preserve">цен </w:t>
      </w:r>
      <w:r w:rsidR="00FB1430" w:rsidRPr="009D308A">
        <w:t>№</w:t>
      </w:r>
      <w:r w:rsidR="00237B93">
        <w:rPr>
          <w:u w:val="single"/>
        </w:rPr>
        <w:t>_______________________________</w:t>
      </w:r>
      <w:r w:rsidR="00237B93">
        <w:t>от _________________</w:t>
      </w:r>
      <w:r w:rsidR="00FB1430" w:rsidRPr="009D308A">
        <w:t>20</w:t>
      </w:r>
      <w:r w:rsidR="0021759A">
        <w:t>1</w:t>
      </w:r>
      <w:r w:rsidR="00052C38">
        <w:t>7</w:t>
      </w:r>
      <w:r w:rsidR="00FB1430" w:rsidRPr="009D308A">
        <w:rPr>
          <w:u w:val="single"/>
        </w:rPr>
        <w:t>г</w:t>
      </w:r>
      <w:r w:rsidR="00FB1430" w:rsidRPr="009D308A">
        <w:t>.</w:t>
      </w:r>
    </w:p>
    <w:p w:rsidR="00FB1430" w:rsidRPr="009D308A" w:rsidRDefault="00FB1430" w:rsidP="00FB1430">
      <w:pPr>
        <w:jc w:val="both"/>
        <w:rPr>
          <w:b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944"/>
        <w:gridCol w:w="1860"/>
        <w:gridCol w:w="2021"/>
      </w:tblGrid>
      <w:tr w:rsidR="00132F4C" w:rsidRPr="009D308A" w:rsidTr="00132F4C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Наименование товаров</w:t>
            </w:r>
          </w:p>
          <w:p w:rsidR="00132F4C" w:rsidRPr="009D308A" w:rsidRDefault="00132F4C" w:rsidP="002F1AAD">
            <w:pPr>
              <w:jc w:val="center"/>
            </w:pPr>
            <w:r w:rsidRPr="009D308A">
              <w:t>(работ,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Ед. изм.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Кол-во</w:t>
            </w:r>
          </w:p>
        </w:tc>
      </w:tr>
      <w:tr w:rsidR="00132F4C" w:rsidRPr="009D308A" w:rsidTr="00132F4C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</w:tr>
      <w:tr w:rsidR="00132F4C" w:rsidRPr="009D308A" w:rsidTr="00132F4C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</w:tr>
      <w:tr w:rsidR="00132F4C" w:rsidRPr="009D308A" w:rsidTr="00132F4C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</w:tr>
      <w:tr w:rsidR="00132F4C" w:rsidRPr="009D308A" w:rsidTr="00132F4C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C" w:rsidRPr="009D308A" w:rsidRDefault="00132F4C" w:rsidP="002F1AAD">
            <w:pPr>
              <w:jc w:val="center"/>
            </w:pPr>
            <w:r w:rsidRPr="009D308A">
              <w:t>….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D308A" w:rsidRDefault="00132F4C" w:rsidP="002F1AAD">
            <w:pPr>
              <w:jc w:val="center"/>
            </w:pPr>
          </w:p>
        </w:tc>
      </w:tr>
    </w:tbl>
    <w:p w:rsidR="0064136C" w:rsidRPr="00AF486E" w:rsidRDefault="004C7182" w:rsidP="00782572">
      <w:pPr>
        <w:ind w:left="-142" w:right="-143"/>
        <w:jc w:val="both"/>
        <w:rPr>
          <w:b/>
          <w:i/>
          <w:color w:val="FF0000"/>
        </w:rPr>
      </w:pPr>
      <w:r w:rsidRPr="00AF486E">
        <w:rPr>
          <w:b/>
          <w:i/>
          <w:color w:val="FF0000"/>
        </w:rPr>
        <w:t>Далее Участник предоставляет подробное развернутое техническо</w:t>
      </w:r>
      <w:r w:rsidR="00AF486E" w:rsidRPr="00AF486E">
        <w:rPr>
          <w:b/>
          <w:i/>
          <w:color w:val="FF0000"/>
        </w:rPr>
        <w:t>е предложение в свободной форме с добавлением всей необходимой информации</w:t>
      </w:r>
      <w:r w:rsidR="00390EB3">
        <w:rPr>
          <w:b/>
          <w:i/>
          <w:color w:val="FF0000"/>
        </w:rPr>
        <w:t xml:space="preserve"> </w:t>
      </w:r>
      <w:r w:rsidR="00AF486E" w:rsidRPr="00AF486E">
        <w:rPr>
          <w:b/>
          <w:i/>
          <w:color w:val="FF0000"/>
        </w:rPr>
        <w:t>!!!</w:t>
      </w:r>
    </w:p>
    <w:p w:rsidR="0064136C" w:rsidRPr="00DF0B32" w:rsidRDefault="00DF0B32" w:rsidP="00DF0B32">
      <w:pPr>
        <w:ind w:left="-142" w:right="-143"/>
        <w:jc w:val="center"/>
        <w:rPr>
          <w:b/>
          <w:i/>
          <w:color w:val="FF0000"/>
        </w:rPr>
      </w:pPr>
      <w:r w:rsidRPr="00DF0B32">
        <w:rPr>
          <w:b/>
          <w:i/>
          <w:color w:val="FF0000"/>
        </w:rPr>
        <w:t>Участник самостоятельно указывает цену за единицу продукции.</w:t>
      </w:r>
    </w:p>
    <w:p w:rsidR="00FB1430" w:rsidRDefault="00FB1430" w:rsidP="00782572">
      <w:pPr>
        <w:ind w:left="-142" w:right="-143"/>
        <w:jc w:val="both"/>
        <w:rPr>
          <w:b/>
        </w:rPr>
      </w:pPr>
      <w:r w:rsidRPr="009D308A">
        <w:rPr>
          <w:b/>
        </w:rPr>
        <w:t>В цену товара вклю</w:t>
      </w:r>
      <w:r w:rsidR="009D308A" w:rsidRPr="009D308A">
        <w:rPr>
          <w:b/>
        </w:rPr>
        <w:t>чены следующие расходы</w:t>
      </w:r>
      <w:r w:rsidR="00E83C07">
        <w:rPr>
          <w:b/>
        </w:rPr>
        <w:t>:</w:t>
      </w:r>
      <w:r w:rsidR="009D308A" w:rsidRPr="009D308A">
        <w:rPr>
          <w:b/>
        </w:rPr>
        <w:t xml:space="preserve"> </w:t>
      </w:r>
      <w:r w:rsidRPr="009D308A">
        <w:rPr>
          <w:b/>
        </w:rPr>
        <w:t>на перевозку, страхование, уплату таможенных пошлин, налоги, сбор</w:t>
      </w:r>
      <w:r w:rsidR="009D308A" w:rsidRPr="009D308A">
        <w:rPr>
          <w:b/>
        </w:rPr>
        <w:t>ы и другие обязательные платежи</w:t>
      </w:r>
      <w:r w:rsidR="00E83C07">
        <w:rPr>
          <w:b/>
        </w:rPr>
        <w:t>.</w:t>
      </w:r>
    </w:p>
    <w:p w:rsidR="00E83C07" w:rsidRPr="00491FB8" w:rsidRDefault="00E83C07" w:rsidP="00782572">
      <w:pPr>
        <w:ind w:left="-142" w:right="-143"/>
        <w:jc w:val="both"/>
        <w:rPr>
          <w:b/>
          <w:u w:val="single"/>
        </w:rPr>
      </w:pPr>
    </w:p>
    <w:p w:rsidR="00782572" w:rsidRPr="00A20696" w:rsidRDefault="009D308A" w:rsidP="00782572">
      <w:pPr>
        <w:ind w:left="-142"/>
        <w:jc w:val="both"/>
        <w:rPr>
          <w:i/>
        </w:rPr>
      </w:pPr>
      <w:r w:rsidRPr="003A463A">
        <w:rPr>
          <w:b/>
          <w:u w:val="single"/>
        </w:rPr>
        <w:t>Условия оплаты</w:t>
      </w:r>
      <w:r w:rsidRPr="003A463A">
        <w:rPr>
          <w:b/>
        </w:rPr>
        <w:t>:</w:t>
      </w:r>
      <w:r w:rsidR="00AB2B35" w:rsidRPr="003A463A">
        <w:rPr>
          <w:b/>
        </w:rPr>
        <w:t xml:space="preserve"> </w:t>
      </w:r>
      <w:bookmarkStart w:id="0" w:name="Par25"/>
      <w:bookmarkEnd w:id="0"/>
      <w:r w:rsidR="00A20696" w:rsidRPr="00A20696">
        <w:rPr>
          <w:i/>
        </w:rPr>
        <w:t>(Заполняет Участник</w:t>
      </w:r>
      <w:r w:rsidR="00A20696">
        <w:rPr>
          <w:i/>
        </w:rPr>
        <w:t>)</w:t>
      </w:r>
    </w:p>
    <w:p w:rsidR="00B41844" w:rsidRPr="00274B5C" w:rsidRDefault="00621F97" w:rsidP="00782572">
      <w:pPr>
        <w:ind w:left="-142"/>
        <w:jc w:val="both"/>
      </w:pPr>
      <w:r w:rsidRPr="00202B98">
        <w:rPr>
          <w:b/>
          <w:color w:val="000000"/>
          <w:u w:val="single"/>
        </w:rPr>
        <w:t>Срок поставки</w:t>
      </w:r>
      <w:r w:rsidRPr="00202B98">
        <w:rPr>
          <w:b/>
          <w:color w:val="000000"/>
        </w:rPr>
        <w:t>:</w:t>
      </w:r>
      <w:r w:rsidR="00782572">
        <w:t xml:space="preserve">    </w:t>
      </w:r>
      <w:r w:rsidR="00A20696" w:rsidRPr="00A20696">
        <w:rPr>
          <w:i/>
        </w:rPr>
        <w:t>(Заполняет Участник</w:t>
      </w:r>
      <w:r w:rsidR="00A20696">
        <w:rPr>
          <w:i/>
        </w:rPr>
        <w:t>)</w:t>
      </w:r>
      <w:r w:rsidR="00782572">
        <w:t xml:space="preserve">   </w:t>
      </w:r>
    </w:p>
    <w:p w:rsidR="00004915" w:rsidRPr="00450FB9" w:rsidRDefault="00004915" w:rsidP="009359AC">
      <w:pPr>
        <w:pStyle w:val="a8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B2B35" w:rsidRPr="009D308A" w:rsidRDefault="00AB2B35" w:rsidP="009359AC">
      <w:pPr>
        <w:ind w:left="-142"/>
        <w:jc w:val="both"/>
        <w:rPr>
          <w:b/>
        </w:rPr>
      </w:pPr>
      <w:r>
        <w:rPr>
          <w:b/>
        </w:rPr>
        <w:t>Статус участника размещения заказа___________________________________________</w:t>
      </w:r>
    </w:p>
    <w:p w:rsidR="00994728" w:rsidRPr="00450C0A" w:rsidRDefault="00AB2B35" w:rsidP="009359AC">
      <w:pPr>
        <w:ind w:left="-142" w:right="-143"/>
        <w:jc w:val="both"/>
        <w:rPr>
          <w:b/>
          <w:i/>
          <w:sz w:val="16"/>
          <w:szCs w:val="16"/>
        </w:rPr>
      </w:pPr>
      <w:r w:rsidRPr="003A57BF">
        <w:rPr>
          <w:b/>
        </w:rPr>
        <w:t xml:space="preserve">                                                                                </w:t>
      </w:r>
      <w:r w:rsidR="00450C0A" w:rsidRPr="00747F3E">
        <w:rPr>
          <w:b/>
        </w:rPr>
        <w:t xml:space="preserve">         </w:t>
      </w:r>
      <w:r w:rsidRPr="003A57BF">
        <w:rPr>
          <w:b/>
        </w:rPr>
        <w:t xml:space="preserve"> </w:t>
      </w:r>
      <w:r w:rsidRPr="00450C0A">
        <w:rPr>
          <w:b/>
          <w:i/>
          <w:sz w:val="16"/>
          <w:szCs w:val="16"/>
        </w:rPr>
        <w:t>(производитель, дилер, посредник)</w:t>
      </w:r>
    </w:p>
    <w:p w:rsidR="00AB2B35" w:rsidRPr="00AB2B35" w:rsidRDefault="00AB2B35" w:rsidP="003F2A5A">
      <w:pPr>
        <w:ind w:left="-142" w:right="-143"/>
        <w:jc w:val="both"/>
        <w:rPr>
          <w:b/>
        </w:rPr>
      </w:pPr>
    </w:p>
    <w:p w:rsidR="00994728" w:rsidRPr="009D308A" w:rsidRDefault="00994728" w:rsidP="003F2A5A">
      <w:pPr>
        <w:ind w:left="-142" w:right="-143"/>
        <w:jc w:val="both"/>
        <w:rPr>
          <w:b/>
        </w:rPr>
      </w:pPr>
      <w:r w:rsidRPr="009D308A">
        <w:rPr>
          <w:b/>
        </w:rPr>
        <w:t xml:space="preserve">Предложенные цены на </w:t>
      </w:r>
      <w:r w:rsidR="009D308A" w:rsidRPr="009D308A">
        <w:rPr>
          <w:b/>
        </w:rPr>
        <w:t xml:space="preserve">продукцию </w:t>
      </w:r>
      <w:r w:rsidR="00FB419D">
        <w:rPr>
          <w:b/>
        </w:rPr>
        <w:t>являются окончательными и не подлежат изменению.</w:t>
      </w:r>
    </w:p>
    <w:p w:rsidR="00C10A1E" w:rsidRDefault="00C10A1E" w:rsidP="003F2A5A">
      <w:pPr>
        <w:ind w:left="-142" w:right="-143"/>
        <w:jc w:val="both"/>
        <w:rPr>
          <w:b/>
        </w:rPr>
      </w:pPr>
    </w:p>
    <w:p w:rsidR="006325D4" w:rsidRPr="00294B00" w:rsidRDefault="00410488" w:rsidP="003F2A5A">
      <w:pPr>
        <w:ind w:left="-142" w:right="-143"/>
        <w:jc w:val="both"/>
      </w:pPr>
      <w:r w:rsidRPr="00294B00">
        <w:t xml:space="preserve">1) </w:t>
      </w:r>
      <w:r w:rsidR="006325D4" w:rsidRPr="00294B00">
        <w:t>Мы ознакомлены с материалами, содержащимися в документаци</w:t>
      </w:r>
      <w:r w:rsidR="004321F1">
        <w:t>и открытого запроса цен</w:t>
      </w:r>
      <w:r w:rsidR="00374FC3" w:rsidRPr="00294B00">
        <w:t xml:space="preserve">, влияющими на стоимость поставки. Цена, указанная в нашем предложении, включает в себя стоимость </w:t>
      </w:r>
      <w:r w:rsidR="0054184B" w:rsidRPr="00294B00">
        <w:t>поставки в точном соответствии с Техническим заданием и все налоги и все пошлины, которые необходимо выполнить при исполнении договора.</w:t>
      </w:r>
    </w:p>
    <w:p w:rsidR="00854FD3" w:rsidRDefault="00410488" w:rsidP="003F2A5A">
      <w:pPr>
        <w:ind w:left="-142" w:right="-143"/>
        <w:jc w:val="both"/>
      </w:pPr>
      <w:r w:rsidRPr="00294B00">
        <w:t xml:space="preserve">2) </w:t>
      </w:r>
      <w:r w:rsidR="00F3631C" w:rsidRPr="00294B00">
        <w:t xml:space="preserve">Мы согласны с тем, что в случае, если нами не были учтены какие-либо расценки, составляющие полный комплекс работ по предмету запроса </w:t>
      </w:r>
      <w:r w:rsidR="004321F1">
        <w:t>цен</w:t>
      </w:r>
      <w:r w:rsidR="00F3631C" w:rsidRPr="00294B00">
        <w:t xml:space="preserve">, данные работы будут в любом случае </w:t>
      </w:r>
      <w:r w:rsidR="006F008E" w:rsidRPr="00294B00">
        <w:t>оказаны в полном соответствии с Техническим заданием в пределах предлагаемой нами цены дог</w:t>
      </w:r>
      <w:r w:rsidR="00A32FFD" w:rsidRPr="00294B00">
        <w:t>о</w:t>
      </w:r>
      <w:r w:rsidR="006F008E" w:rsidRPr="00294B00">
        <w:t>вора.</w:t>
      </w:r>
    </w:p>
    <w:p w:rsidR="00854FD3" w:rsidRDefault="00854FD3" w:rsidP="003F2A5A">
      <w:pPr>
        <w:ind w:left="-142" w:right="-143"/>
        <w:jc w:val="both"/>
      </w:pPr>
      <w:r w:rsidRPr="00854FD3">
        <w:t>3</w:t>
      </w:r>
      <w:r w:rsidRPr="00F9466B">
        <w:t>) Мы согласны с тем, что в случае принятия нашей заявки на</w:t>
      </w:r>
      <w:r w:rsidR="00F413D6">
        <w:t xml:space="preserve"> участие в процедуре запроса </w:t>
      </w:r>
      <w:r w:rsidR="004321F1">
        <w:t>цен</w:t>
      </w:r>
      <w:r w:rsidRPr="00F9466B">
        <w:t xml:space="preserve"> наилучшей, исполнить условия договора, указанные в</w:t>
      </w:r>
      <w:r w:rsidR="00F413D6">
        <w:t xml:space="preserve"> извещении о проведении запроса </w:t>
      </w:r>
      <w:r w:rsidR="004321F1">
        <w:t>цен</w:t>
      </w:r>
      <w:r w:rsidRPr="00F9466B">
        <w:t>;</w:t>
      </w:r>
    </w:p>
    <w:p w:rsidR="00F413D6" w:rsidRDefault="00F413D6" w:rsidP="003F2A5A">
      <w:pPr>
        <w:tabs>
          <w:tab w:val="left" w:pos="0"/>
          <w:tab w:val="left" w:pos="284"/>
        </w:tabs>
        <w:suppressAutoHyphens/>
        <w:ind w:left="-142" w:right="-143"/>
        <w:jc w:val="both"/>
      </w:pPr>
      <w:r>
        <w:t>4) Мы гарантируем</w:t>
      </w:r>
      <w:r w:rsidR="00D31FBC">
        <w:t>, что</w:t>
      </w:r>
      <w:r w:rsidRPr="00F413D6">
        <w:t xml:space="preserve"> </w:t>
      </w:r>
      <w:r w:rsidRPr="009D308A">
        <w:t>качество товара (работ, услуг) соответствует требованиям, предъявляемым для данного вида товара (работ, услуг) в соответствии с действующим законодательством  и требованиями Заказчика.</w:t>
      </w:r>
    </w:p>
    <w:p w:rsidR="00410488" w:rsidRPr="00294B00" w:rsidRDefault="00D31FBC" w:rsidP="003F2A5A">
      <w:pPr>
        <w:ind w:left="-142" w:right="-143"/>
        <w:jc w:val="both"/>
      </w:pPr>
      <w:r>
        <w:t>5</w:t>
      </w:r>
      <w:r w:rsidR="00410488" w:rsidRPr="00294B00">
        <w:t xml:space="preserve">) </w:t>
      </w:r>
      <w:r w:rsidR="006F008E" w:rsidRPr="00294B00">
        <w:t>Если наши предложения, изложенные выше, будут приняты</w:t>
      </w:r>
      <w:r w:rsidR="00A32FFD" w:rsidRPr="00294B00">
        <w:t xml:space="preserve">, мы берем на себя обязательство выполнить работы в соответствии с требованиями документации открытого запроса </w:t>
      </w:r>
      <w:r w:rsidR="004321F1">
        <w:t>цен</w:t>
      </w:r>
      <w:r w:rsidR="00A32FFD" w:rsidRPr="00294B00">
        <w:t xml:space="preserve"> </w:t>
      </w:r>
      <w:r w:rsidR="00D44995" w:rsidRPr="00294B00">
        <w:t>и согласно нашим предложениям, которые мы просим включить в договор.</w:t>
      </w:r>
    </w:p>
    <w:p w:rsidR="00442D00" w:rsidRDefault="00D31FBC" w:rsidP="003F2A5A">
      <w:pPr>
        <w:ind w:left="-142" w:right="-143"/>
        <w:jc w:val="both"/>
      </w:pPr>
      <w:r>
        <w:lastRenderedPageBreak/>
        <w:t>6</w:t>
      </w:r>
      <w:r w:rsidR="006E322F">
        <w:t xml:space="preserve">) Настоящим </w:t>
      </w:r>
      <w:r w:rsidR="00FA5F26">
        <w:t xml:space="preserve">также подтверждаем отсутствие нашей </w:t>
      </w:r>
      <w:proofErr w:type="spellStart"/>
      <w:r w:rsidR="00FA5F26">
        <w:t>аффилирован</w:t>
      </w:r>
      <w:r w:rsidR="00442D00">
        <w:t>ности</w:t>
      </w:r>
      <w:proofErr w:type="spellEnd"/>
      <w:r w:rsidR="00442D00">
        <w:t xml:space="preserve"> с Заказчиком и с его сотрудниками.</w:t>
      </w:r>
    </w:p>
    <w:p w:rsidR="005D41B5" w:rsidRDefault="00D31FBC" w:rsidP="003F2A5A">
      <w:pPr>
        <w:ind w:left="-142" w:right="-143"/>
        <w:jc w:val="both"/>
      </w:pPr>
      <w:r>
        <w:t>7</w:t>
      </w:r>
      <w:r w:rsidR="00BA2CFF">
        <w:t xml:space="preserve">) </w:t>
      </w:r>
      <w:proofErr w:type="gramStart"/>
      <w:r w:rsidR="009F78D0">
        <w:t>В</w:t>
      </w:r>
      <w:proofErr w:type="gramEnd"/>
      <w:r w:rsidR="009F78D0">
        <w:t xml:space="preserve"> </w:t>
      </w:r>
      <w:r w:rsidR="009F78D0" w:rsidRPr="00022DF3">
        <w:t xml:space="preserve">случае, если наши предложения будут признаны лучшими, мы берем на себя обязательства </w:t>
      </w:r>
      <w:r w:rsidR="009F78D0" w:rsidRPr="005567D1">
        <w:t xml:space="preserve">не ранее десяти дней и не позднее 15 дней с момента размещения итогового протокола в ЕИС, направить в адрес Заказчика оригинал проекта договора, подписанный в двух экземплярах, скрепленный печатью (при наличии), а также подписанный проект договора направить Заказчику по </w:t>
      </w:r>
      <w:r w:rsidR="009F78D0">
        <w:t>факсу или по электронной почте</w:t>
      </w:r>
      <w:r w:rsidR="009F78D0" w:rsidRPr="00022DF3">
        <w:rPr>
          <w:snapToGrid w:val="0"/>
        </w:rPr>
        <w:t>.</w:t>
      </w:r>
      <w:r w:rsidR="009F78D0">
        <w:t xml:space="preserve"> </w:t>
      </w:r>
    </w:p>
    <w:p w:rsidR="00F971D5" w:rsidRPr="00755E6D" w:rsidRDefault="00F971D5" w:rsidP="00F971D5">
      <w:pPr>
        <w:ind w:left="-142" w:right="-143"/>
        <w:jc w:val="both"/>
      </w:pPr>
      <w:r w:rsidRPr="00755E6D">
        <w:rPr>
          <w:highlight w:val="yellow"/>
        </w:rPr>
        <w:t>8)</w:t>
      </w:r>
      <w:r w:rsidR="00755E6D" w:rsidRPr="00755E6D">
        <w:rPr>
          <w:highlight w:val="yellow"/>
        </w:rPr>
        <w:t xml:space="preserve"> Оплата за выполненные работы по настоящему договору осуществляется с отдельного счета Заказчика на отдельный счет Подрядчика, открытый Подрядчиком в соответствии с Федеральным законом № 275-ФЗ от 29.12.12г. «О государственном оборонном заказе» в уполномоченном банке, на основании договора о банковском сопровождении, заключенного Подрядчиком с уполномоченным банком. </w:t>
      </w:r>
      <w:r w:rsidRPr="00755E6D">
        <w:rPr>
          <w:highlight w:val="yellow"/>
        </w:rPr>
        <w:t xml:space="preserve"> В случае, если наши предложения будут признаны лучшими, мы берем на себя обязательства зарезервировать ОБС в указанном Заказчиком уполномоченном банке, направив Заказчику «Уведомление о резервировании номера отдельного банковского счета в валюте Российской Федерации».</w:t>
      </w:r>
    </w:p>
    <w:p w:rsidR="00F468A3" w:rsidRDefault="00F971D5" w:rsidP="003F2A5A">
      <w:pPr>
        <w:ind w:left="-142" w:right="-143"/>
        <w:jc w:val="both"/>
      </w:pPr>
      <w:r>
        <w:t>9</w:t>
      </w:r>
      <w:r w:rsidR="005D41B5">
        <w:t xml:space="preserve">) Сообщаем, что для оперативного уведомления нас по вопросам организационного характера </w:t>
      </w:r>
      <w:r w:rsidR="00F468A3">
        <w:t>и взаимодействия с Заказчиком нами уполномочен_______________________________________________________________________________________________________________________________________________</w:t>
      </w:r>
    </w:p>
    <w:p w:rsidR="006F008E" w:rsidRPr="00747F3E" w:rsidRDefault="00F468A3" w:rsidP="003F2A5A">
      <w:pPr>
        <w:ind w:left="-142" w:right="-143"/>
        <w:jc w:val="both"/>
        <w:rPr>
          <w:i/>
          <w:sz w:val="16"/>
          <w:szCs w:val="16"/>
        </w:rPr>
      </w:pPr>
      <w:r w:rsidRPr="00F468A3">
        <w:rPr>
          <w:i/>
          <w:sz w:val="16"/>
          <w:szCs w:val="16"/>
        </w:rPr>
        <w:t xml:space="preserve">                                                       </w:t>
      </w:r>
      <w:r w:rsidR="00B95700">
        <w:rPr>
          <w:i/>
          <w:sz w:val="16"/>
          <w:szCs w:val="16"/>
        </w:rPr>
        <w:t xml:space="preserve">  </w:t>
      </w:r>
      <w:r w:rsidRPr="00F468A3">
        <w:rPr>
          <w:i/>
          <w:sz w:val="16"/>
          <w:szCs w:val="16"/>
        </w:rPr>
        <w:t xml:space="preserve">(Ф.И.О., телефон работника Участника размещения заказа, </w:t>
      </w:r>
      <w:r w:rsidRPr="00F468A3">
        <w:rPr>
          <w:i/>
          <w:sz w:val="16"/>
          <w:szCs w:val="16"/>
          <w:lang w:val="en-US"/>
        </w:rPr>
        <w:t>e</w:t>
      </w:r>
      <w:r w:rsidRPr="00F468A3">
        <w:rPr>
          <w:i/>
          <w:sz w:val="16"/>
          <w:szCs w:val="16"/>
        </w:rPr>
        <w:t>-</w:t>
      </w:r>
      <w:r w:rsidRPr="00F468A3">
        <w:rPr>
          <w:i/>
          <w:sz w:val="16"/>
          <w:szCs w:val="16"/>
          <w:lang w:val="en-US"/>
        </w:rPr>
        <w:t>mail</w:t>
      </w:r>
      <w:r w:rsidRPr="00F468A3">
        <w:rPr>
          <w:i/>
          <w:sz w:val="16"/>
          <w:szCs w:val="16"/>
        </w:rPr>
        <w:t>)</w:t>
      </w:r>
      <w:r w:rsidR="00FA5F26" w:rsidRPr="00F468A3">
        <w:rPr>
          <w:i/>
          <w:sz w:val="16"/>
          <w:szCs w:val="16"/>
        </w:rPr>
        <w:t xml:space="preserve"> </w:t>
      </w:r>
    </w:p>
    <w:p w:rsidR="00450C0A" w:rsidRDefault="00450C0A" w:rsidP="003F2A5A">
      <w:pPr>
        <w:ind w:left="-142" w:right="-143"/>
        <w:jc w:val="both"/>
      </w:pPr>
      <w:r>
        <w:t xml:space="preserve">Все сведения о проведении открытого запроса </w:t>
      </w:r>
      <w:r w:rsidR="004321F1">
        <w:t>цен</w:t>
      </w:r>
      <w:r w:rsidR="00EA6106">
        <w:t xml:space="preserve"> просим сообщать уполномоченному лицу.</w:t>
      </w:r>
    </w:p>
    <w:p w:rsidR="00EA6106" w:rsidRDefault="00F971D5" w:rsidP="003F2A5A">
      <w:pPr>
        <w:ind w:left="-142" w:right="-143"/>
        <w:jc w:val="both"/>
      </w:pPr>
      <w:r>
        <w:t>10</w:t>
      </w:r>
      <w:r w:rsidR="00EA6106">
        <w:t xml:space="preserve">) В случае присуждения нам права заключить договор до подписания официального договора </w:t>
      </w:r>
      <w:r w:rsidR="00C8218A">
        <w:t>настоящая заявка будет носить характер предварительного заключенного нами и Заказчиком договора на условиях наших предложений.</w:t>
      </w:r>
    </w:p>
    <w:p w:rsidR="007E2D14" w:rsidRDefault="005B3BA4" w:rsidP="003F2A5A">
      <w:pPr>
        <w:tabs>
          <w:tab w:val="left" w:pos="284"/>
        </w:tabs>
        <w:ind w:left="-142" w:right="-143"/>
        <w:jc w:val="both"/>
      </w:pPr>
      <w:r>
        <w:t>К настоящей заявке прилагаются документы согласно описи.</w:t>
      </w:r>
      <w:r w:rsidR="00994728" w:rsidRPr="009D308A">
        <w:t xml:space="preserve">     </w:t>
      </w:r>
      <w:r w:rsidR="004004D8">
        <w:t xml:space="preserve">      </w:t>
      </w:r>
    </w:p>
    <w:p w:rsidR="00C10A1E" w:rsidRPr="009D308A" w:rsidRDefault="00C10A1E" w:rsidP="003F2A5A">
      <w:pPr>
        <w:numPr>
          <w:ilvl w:val="0"/>
          <w:numId w:val="1"/>
        </w:numPr>
        <w:suppressAutoHyphens/>
        <w:ind w:left="-142" w:right="-143" w:firstLine="0"/>
        <w:jc w:val="both"/>
      </w:pPr>
    </w:p>
    <w:p w:rsidR="00FB1430" w:rsidRPr="009D308A" w:rsidRDefault="009D308A" w:rsidP="003F2A5A">
      <w:pPr>
        <w:ind w:left="-142" w:right="-143"/>
        <w:jc w:val="both"/>
      </w:pPr>
      <w:r>
        <w:t xml:space="preserve">     </w:t>
      </w:r>
      <w:r w:rsidR="00FB1430" w:rsidRPr="009D308A">
        <w:t xml:space="preserve">Настоящей заявкой подтверждаем, что: </w:t>
      </w:r>
    </w:p>
    <w:p w:rsidR="00FB1430" w:rsidRPr="009D308A" w:rsidRDefault="00FB1430" w:rsidP="003F2A5A">
      <w:pPr>
        <w:suppressAutoHyphens/>
        <w:ind w:left="-142" w:right="-143"/>
        <w:jc w:val="both"/>
      </w:pPr>
      <w:r w:rsidRPr="009D308A">
        <w:t xml:space="preserve">в отношении </w:t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</w:p>
    <w:p w:rsidR="00FB1430" w:rsidRPr="00A53BE7" w:rsidRDefault="005D05D4" w:rsidP="003F2A5A">
      <w:pPr>
        <w:ind w:left="-142" w:right="-143"/>
        <w:jc w:val="both"/>
        <w:rPr>
          <w:i/>
          <w:vertAlign w:val="superscript"/>
        </w:rPr>
      </w:pPr>
      <w:r w:rsidRPr="00A53BE7">
        <w:rPr>
          <w:i/>
          <w:vertAlign w:val="superscript"/>
        </w:rPr>
        <w:t xml:space="preserve">                                                 </w:t>
      </w:r>
      <w:r w:rsidR="00654517" w:rsidRPr="00A53BE7">
        <w:rPr>
          <w:i/>
          <w:vertAlign w:val="superscript"/>
        </w:rPr>
        <w:t xml:space="preserve">                </w:t>
      </w:r>
      <w:r w:rsidR="00A53BE7" w:rsidRPr="00A53BE7">
        <w:rPr>
          <w:i/>
          <w:vertAlign w:val="superscript"/>
        </w:rPr>
        <w:t>(наименование У</w:t>
      </w:r>
      <w:r w:rsidR="00FB1430" w:rsidRPr="00A53BE7">
        <w:rPr>
          <w:i/>
          <w:vertAlign w:val="superscript"/>
        </w:rPr>
        <w:t>частника размещения заказа</w:t>
      </w:r>
      <w:r w:rsidR="00A53BE7" w:rsidRPr="00A53BE7">
        <w:rPr>
          <w:i/>
          <w:vertAlign w:val="superscript"/>
        </w:rPr>
        <w:t>)</w:t>
      </w:r>
    </w:p>
    <w:p w:rsidR="00FB1430" w:rsidRPr="009D308A" w:rsidRDefault="00FB1430" w:rsidP="003F2A5A">
      <w:pPr>
        <w:ind w:left="-142" w:right="-143"/>
        <w:jc w:val="both"/>
      </w:pPr>
      <w:r w:rsidRPr="009D308A">
        <w:t>не проводится процедура ликвидации;</w:t>
      </w:r>
    </w:p>
    <w:p w:rsidR="00FB1430" w:rsidRPr="009D308A" w:rsidRDefault="00FB1430" w:rsidP="003F2A5A">
      <w:pPr>
        <w:numPr>
          <w:ilvl w:val="0"/>
          <w:numId w:val="3"/>
        </w:numPr>
        <w:suppressAutoHyphens/>
        <w:ind w:left="-142" w:right="-143" w:firstLine="0"/>
        <w:jc w:val="both"/>
      </w:pPr>
      <w:r w:rsidRPr="009D308A">
        <w:t xml:space="preserve">в отношении </w:t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</w:p>
    <w:p w:rsidR="00FB1430" w:rsidRPr="00A53BE7" w:rsidRDefault="00FB1430" w:rsidP="003F2A5A">
      <w:pPr>
        <w:ind w:left="-142" w:right="-143"/>
        <w:jc w:val="both"/>
        <w:rPr>
          <w:i/>
          <w:vertAlign w:val="superscript"/>
        </w:rPr>
      </w:pPr>
      <w:r w:rsidRPr="00A53BE7">
        <w:rPr>
          <w:i/>
          <w:vertAlign w:val="superscript"/>
        </w:rPr>
        <w:t xml:space="preserve">                                                     </w:t>
      </w:r>
      <w:r w:rsidR="00654517" w:rsidRPr="00A53BE7">
        <w:rPr>
          <w:i/>
          <w:vertAlign w:val="superscript"/>
        </w:rPr>
        <w:t xml:space="preserve">                      </w:t>
      </w:r>
      <w:r w:rsidR="00A53BE7" w:rsidRPr="00A53BE7">
        <w:rPr>
          <w:i/>
          <w:vertAlign w:val="superscript"/>
        </w:rPr>
        <w:t>(наименование У</w:t>
      </w:r>
      <w:r w:rsidRPr="00A53BE7">
        <w:rPr>
          <w:i/>
          <w:vertAlign w:val="superscript"/>
        </w:rPr>
        <w:t>частника размещения заказ</w:t>
      </w:r>
      <w:r w:rsidR="00A53BE7" w:rsidRPr="00A53BE7">
        <w:rPr>
          <w:i/>
          <w:vertAlign w:val="superscript"/>
        </w:rPr>
        <w:t>а)</w:t>
      </w:r>
    </w:p>
    <w:p w:rsidR="00FB1430" w:rsidRPr="009D308A" w:rsidRDefault="00FB1430" w:rsidP="003F2A5A">
      <w:pPr>
        <w:ind w:left="-142" w:right="-143"/>
        <w:jc w:val="both"/>
      </w:pPr>
      <w:r w:rsidRPr="009D308A">
        <w:t>не проводится процедура банкротства;</w:t>
      </w:r>
    </w:p>
    <w:p w:rsidR="00FB1430" w:rsidRPr="009D308A" w:rsidRDefault="00FB1430" w:rsidP="003F2A5A">
      <w:pPr>
        <w:numPr>
          <w:ilvl w:val="0"/>
          <w:numId w:val="3"/>
        </w:numPr>
        <w:suppressAutoHyphens/>
        <w:ind w:left="-142" w:right="-143" w:firstLine="0"/>
        <w:jc w:val="both"/>
      </w:pPr>
      <w:r w:rsidRPr="009D308A">
        <w:t>не принято арбитражным судом решение о признании</w:t>
      </w:r>
    </w:p>
    <w:p w:rsidR="00FB1430" w:rsidRPr="009D308A" w:rsidRDefault="00FB1430" w:rsidP="003F2A5A">
      <w:pPr>
        <w:ind w:left="-142" w:right="-143"/>
        <w:jc w:val="both"/>
        <w:rPr>
          <w:u w:val="single"/>
        </w:rPr>
      </w:pP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</w:p>
    <w:p w:rsidR="00FB1430" w:rsidRPr="00A53BE7" w:rsidRDefault="00654517" w:rsidP="003F2A5A">
      <w:pPr>
        <w:ind w:left="-142" w:right="-143"/>
        <w:jc w:val="center"/>
        <w:rPr>
          <w:i/>
          <w:vertAlign w:val="superscript"/>
        </w:rPr>
      </w:pPr>
      <w:r>
        <w:rPr>
          <w:vertAlign w:val="superscript"/>
        </w:rPr>
        <w:t xml:space="preserve">   </w:t>
      </w:r>
      <w:r w:rsidR="00A53BE7">
        <w:rPr>
          <w:vertAlign w:val="superscript"/>
        </w:rPr>
        <w:t>(</w:t>
      </w:r>
      <w:proofErr w:type="spellStart"/>
      <w:r w:rsidR="00A53BE7">
        <w:rPr>
          <w:i/>
          <w:vertAlign w:val="superscript"/>
        </w:rPr>
        <w:t>наименованиеУ</w:t>
      </w:r>
      <w:r w:rsidR="00FB1430" w:rsidRPr="00A53BE7">
        <w:rPr>
          <w:i/>
          <w:vertAlign w:val="superscript"/>
        </w:rPr>
        <w:t>частника</w:t>
      </w:r>
      <w:proofErr w:type="spellEnd"/>
      <w:r w:rsidR="00FB1430" w:rsidRPr="00A53BE7">
        <w:rPr>
          <w:i/>
          <w:vertAlign w:val="superscript"/>
        </w:rPr>
        <w:t xml:space="preserve"> размещения заказ</w:t>
      </w:r>
      <w:r w:rsidR="00A53BE7">
        <w:rPr>
          <w:i/>
          <w:vertAlign w:val="superscript"/>
        </w:rPr>
        <w:t>а)</w:t>
      </w:r>
    </w:p>
    <w:p w:rsidR="00FB1430" w:rsidRPr="009D308A" w:rsidRDefault="00FB1430" w:rsidP="003F2A5A">
      <w:pPr>
        <w:ind w:left="-142" w:right="-143"/>
        <w:jc w:val="both"/>
      </w:pPr>
      <w:r w:rsidRPr="009D308A">
        <w:t>банкротом и об открытии конкурсного производства;</w:t>
      </w:r>
    </w:p>
    <w:p w:rsidR="00FB1430" w:rsidRPr="009D308A" w:rsidRDefault="00FB1430" w:rsidP="003F2A5A">
      <w:pPr>
        <w:numPr>
          <w:ilvl w:val="0"/>
          <w:numId w:val="3"/>
        </w:numPr>
        <w:suppressAutoHyphens/>
        <w:ind w:left="-142" w:right="-143" w:firstLine="0"/>
        <w:jc w:val="both"/>
      </w:pPr>
      <w:r w:rsidRPr="009D308A">
        <w:t>подтверждаем, что</w:t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  <w:r w:rsidRPr="009D308A">
        <w:rPr>
          <w:u w:val="single"/>
        </w:rPr>
        <w:tab/>
      </w:r>
    </w:p>
    <w:p w:rsidR="00FB1430" w:rsidRPr="00A53BE7" w:rsidRDefault="00654517" w:rsidP="003F2A5A">
      <w:pPr>
        <w:ind w:left="-142" w:right="-143"/>
        <w:jc w:val="both"/>
        <w:rPr>
          <w:i/>
          <w:vertAlign w:val="superscript"/>
        </w:rPr>
      </w:pPr>
      <w:r w:rsidRPr="00A53BE7">
        <w:rPr>
          <w:i/>
          <w:vertAlign w:val="superscript"/>
        </w:rPr>
        <w:t xml:space="preserve">                                                                                </w:t>
      </w:r>
      <w:r w:rsidR="00A53BE7">
        <w:rPr>
          <w:i/>
          <w:vertAlign w:val="superscript"/>
        </w:rPr>
        <w:t xml:space="preserve">                      </w:t>
      </w:r>
      <w:r w:rsidRPr="00A53BE7">
        <w:rPr>
          <w:i/>
          <w:vertAlign w:val="superscript"/>
        </w:rPr>
        <w:t xml:space="preserve">   </w:t>
      </w:r>
      <w:r w:rsidR="00A53BE7" w:rsidRPr="00A53BE7">
        <w:rPr>
          <w:i/>
          <w:vertAlign w:val="superscript"/>
        </w:rPr>
        <w:t>(</w:t>
      </w:r>
      <w:r w:rsidR="00A53BE7">
        <w:rPr>
          <w:i/>
          <w:vertAlign w:val="superscript"/>
        </w:rPr>
        <w:t>наименование У</w:t>
      </w:r>
      <w:r w:rsidR="00FB1430" w:rsidRPr="00A53BE7">
        <w:rPr>
          <w:i/>
          <w:vertAlign w:val="superscript"/>
        </w:rPr>
        <w:t>частника размещени</w:t>
      </w:r>
      <w:r w:rsidR="00A53BE7" w:rsidRPr="00A53BE7">
        <w:rPr>
          <w:i/>
          <w:vertAlign w:val="superscript"/>
        </w:rPr>
        <w:t>я заказа)</w:t>
      </w:r>
    </w:p>
    <w:p w:rsidR="00FB1430" w:rsidRPr="009D308A" w:rsidRDefault="00FB1430" w:rsidP="003F2A5A">
      <w:pPr>
        <w:ind w:left="-142" w:right="-143"/>
        <w:jc w:val="both"/>
      </w:pPr>
      <w:r w:rsidRPr="009D308A">
        <w:t>не внесен в Реестр недобросовестных поставщиков.</w:t>
      </w:r>
    </w:p>
    <w:p w:rsidR="00C01DDE" w:rsidRPr="009D308A" w:rsidRDefault="00C01DDE" w:rsidP="003F2A5A">
      <w:pPr>
        <w:ind w:left="-142" w:right="-143"/>
        <w:jc w:val="both"/>
        <w:rPr>
          <w:b/>
          <w:i/>
        </w:rPr>
      </w:pPr>
    </w:p>
    <w:p w:rsidR="00FB1430" w:rsidRPr="009D308A" w:rsidRDefault="00C10A1E" w:rsidP="003F2A5A">
      <w:pPr>
        <w:ind w:left="-142" w:right="-143"/>
        <w:jc w:val="both"/>
        <w:rPr>
          <w:b/>
          <w:i/>
        </w:rPr>
      </w:pPr>
      <w:r w:rsidRPr="009D308A">
        <w:rPr>
          <w:b/>
          <w:i/>
        </w:rPr>
        <w:t xml:space="preserve">             </w:t>
      </w:r>
      <w:r w:rsidR="00FB1430" w:rsidRPr="009D308A">
        <w:rPr>
          <w:b/>
          <w:i/>
        </w:rPr>
        <w:t xml:space="preserve">ПРИЛОЖЕНИЯ К ЗАЯВКЕ: </w:t>
      </w:r>
    </w:p>
    <w:p w:rsidR="00FB1430" w:rsidRPr="009D308A" w:rsidRDefault="00FB1430" w:rsidP="003F2A5A">
      <w:pPr>
        <w:pStyle w:val="a3"/>
        <w:numPr>
          <w:ilvl w:val="0"/>
          <w:numId w:val="2"/>
        </w:numPr>
        <w:ind w:left="-142" w:right="-143" w:firstLine="0"/>
        <w:jc w:val="both"/>
        <w:rPr>
          <w:i/>
        </w:rPr>
      </w:pPr>
      <w:r w:rsidRPr="009D308A">
        <w:t>Анкета участника закупки.</w:t>
      </w:r>
    </w:p>
    <w:p w:rsidR="00FB1430" w:rsidRPr="009D308A" w:rsidRDefault="00FB1430" w:rsidP="003F2A5A">
      <w:pPr>
        <w:pStyle w:val="a3"/>
        <w:numPr>
          <w:ilvl w:val="0"/>
          <w:numId w:val="2"/>
        </w:numPr>
        <w:ind w:left="-142" w:right="-143" w:firstLine="0"/>
        <w:jc w:val="both"/>
        <w:rPr>
          <w:i/>
        </w:rPr>
      </w:pPr>
      <w:r w:rsidRPr="009D308A">
        <w:t>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</w:t>
      </w:r>
      <w:r w:rsidR="000A649A">
        <w:t xml:space="preserve"> </w:t>
      </w:r>
      <w:r w:rsidRPr="009D308A">
        <w:t>таким товарам, работам, услугам (в случаях, предусмотренных документацией о проведении</w:t>
      </w:r>
      <w:r w:rsidR="003C3C32" w:rsidRPr="009D308A">
        <w:t xml:space="preserve"> процедуры</w:t>
      </w:r>
      <w:r w:rsidRPr="009D308A">
        <w:t xml:space="preserve"> запроса </w:t>
      </w:r>
      <w:r w:rsidR="004321F1">
        <w:t>цен</w:t>
      </w:r>
      <w:r w:rsidRPr="009D308A">
        <w:t>).</w:t>
      </w:r>
    </w:p>
    <w:p w:rsidR="007E2D14" w:rsidRDefault="007E2D14" w:rsidP="003F2A5A">
      <w:pPr>
        <w:ind w:left="-142" w:right="-143"/>
      </w:pPr>
    </w:p>
    <w:p w:rsidR="00FB1430" w:rsidRPr="009D308A" w:rsidRDefault="007E2D14" w:rsidP="003F2A5A">
      <w:pPr>
        <w:ind w:left="-142" w:right="-143"/>
      </w:pPr>
      <w:r>
        <w:t>Руководитель организации</w:t>
      </w:r>
      <w:r w:rsidR="000500EF">
        <w:t>_________________________________________(Фамилия И.О.)</w:t>
      </w:r>
    </w:p>
    <w:p w:rsidR="001C01C6" w:rsidRDefault="007E2D14" w:rsidP="003F2A5A">
      <w:pPr>
        <w:ind w:left="-142" w:right="-143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</w:t>
      </w:r>
    </w:p>
    <w:p w:rsidR="001C01C6" w:rsidRDefault="001C01C6" w:rsidP="003F2A5A">
      <w:pPr>
        <w:ind w:left="-142" w:right="-143"/>
        <w:rPr>
          <w:b/>
          <w:vertAlign w:val="superscript"/>
        </w:rPr>
      </w:pPr>
    </w:p>
    <w:p w:rsidR="00FB1430" w:rsidRPr="00835C9A" w:rsidRDefault="007E2D14" w:rsidP="003F2A5A">
      <w:pPr>
        <w:ind w:left="-142" w:right="-143"/>
        <w:rPr>
          <w:b/>
          <w:vertAlign w:val="superscript"/>
        </w:rPr>
      </w:pPr>
      <w:r>
        <w:rPr>
          <w:b/>
          <w:vertAlign w:val="superscript"/>
        </w:rPr>
        <w:t xml:space="preserve">             </w:t>
      </w:r>
      <w:r w:rsidR="00835C9A">
        <w:rPr>
          <w:b/>
          <w:vertAlign w:val="superscript"/>
        </w:rPr>
        <w:t xml:space="preserve">                   </w:t>
      </w:r>
      <w:r w:rsidR="00835C9A" w:rsidRPr="00835C9A">
        <w:rPr>
          <w:b/>
          <w:vertAlign w:val="superscript"/>
        </w:rPr>
        <w:t xml:space="preserve"> </w:t>
      </w:r>
      <w:r w:rsidR="00FB1430" w:rsidRPr="00835C9A">
        <w:rPr>
          <w:b/>
          <w:vertAlign w:val="superscript"/>
        </w:rPr>
        <w:t xml:space="preserve"> </w:t>
      </w:r>
      <w:r w:rsidR="000500EF">
        <w:rPr>
          <w:b/>
          <w:vertAlign w:val="superscript"/>
        </w:rPr>
        <w:t xml:space="preserve">    </w:t>
      </w:r>
      <w:r w:rsidR="00FB1430" w:rsidRPr="00835C9A">
        <w:rPr>
          <w:b/>
          <w:vertAlign w:val="superscript"/>
        </w:rPr>
        <w:t xml:space="preserve"> </w:t>
      </w:r>
      <w:r>
        <w:rPr>
          <w:b/>
          <w:vertAlign w:val="superscript"/>
        </w:rPr>
        <w:t>(</w:t>
      </w:r>
      <w:r w:rsidR="00FB1430" w:rsidRPr="00835C9A">
        <w:rPr>
          <w:b/>
          <w:vertAlign w:val="superscript"/>
        </w:rPr>
        <w:t>подпись</w:t>
      </w:r>
      <w:r>
        <w:rPr>
          <w:b/>
          <w:vertAlign w:val="superscript"/>
        </w:rPr>
        <w:t>, дата)</w:t>
      </w:r>
      <w:r w:rsidR="009D308A" w:rsidRPr="00835C9A">
        <w:rPr>
          <w:b/>
          <w:vertAlign w:val="superscript"/>
        </w:rPr>
        <w:t xml:space="preserve">                     </w:t>
      </w:r>
      <w:r w:rsidR="000500EF">
        <w:rPr>
          <w:b/>
          <w:vertAlign w:val="superscript"/>
        </w:rPr>
        <w:t xml:space="preserve">                    </w:t>
      </w:r>
    </w:p>
    <w:p w:rsidR="00FB1430" w:rsidRDefault="00FB1430" w:rsidP="003F2A5A">
      <w:pPr>
        <w:ind w:left="-142" w:right="-143"/>
        <w:rPr>
          <w:b/>
          <w:sz w:val="16"/>
          <w:szCs w:val="16"/>
        </w:rPr>
      </w:pPr>
    </w:p>
    <w:p w:rsidR="00FB1430" w:rsidRDefault="00FB1430" w:rsidP="003F2A5A">
      <w:pPr>
        <w:ind w:left="-142" w:right="-143"/>
        <w:rPr>
          <w:b/>
        </w:rPr>
      </w:pPr>
    </w:p>
    <w:p w:rsidR="009D308A" w:rsidRDefault="009D308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Default="00BA0B2A" w:rsidP="003F2A5A">
      <w:pPr>
        <w:ind w:left="-142" w:right="-143"/>
        <w:jc w:val="center"/>
        <w:rPr>
          <w:b/>
          <w:i/>
        </w:rPr>
      </w:pPr>
    </w:p>
    <w:p w:rsidR="00BA0B2A" w:rsidRPr="00565D53" w:rsidRDefault="00BA0B2A" w:rsidP="00BA0B2A">
      <w:pPr>
        <w:spacing w:line="276" w:lineRule="auto"/>
        <w:ind w:left="-567" w:right="-426"/>
        <w:rPr>
          <w:b/>
          <w:i/>
          <w:sz w:val="22"/>
          <w:szCs w:val="22"/>
        </w:rPr>
      </w:pPr>
      <w:r w:rsidRPr="00565D53">
        <w:rPr>
          <w:b/>
          <w:i/>
          <w:sz w:val="22"/>
          <w:szCs w:val="22"/>
        </w:rPr>
        <w:t>ОБРАЩАЕМ ВНИМАНИЕ!</w:t>
      </w:r>
    </w:p>
    <w:p w:rsidR="005D7D04" w:rsidRDefault="005D7D04" w:rsidP="00827057">
      <w:pPr>
        <w:ind w:left="-567" w:right="-143" w:firstLine="709"/>
        <w:jc w:val="both"/>
        <w:rPr>
          <w:b/>
          <w:i/>
          <w:sz w:val="22"/>
          <w:szCs w:val="22"/>
        </w:rPr>
      </w:pPr>
      <w:r w:rsidRPr="005D7D04">
        <w:rPr>
          <w:b/>
          <w:i/>
          <w:sz w:val="22"/>
          <w:szCs w:val="22"/>
        </w:rPr>
        <w:t>В случае непредставления сведений, требуемых заявкой на участие в процедуре закупки, закупочная комиссия правомочна не рассматривать и отклонить данные заявки, как несоответствующие требованиям закупочной процедуры.</w:t>
      </w:r>
    </w:p>
    <w:p w:rsidR="00827057" w:rsidRPr="00565D53" w:rsidRDefault="00827057" w:rsidP="00827057">
      <w:pPr>
        <w:ind w:left="-567" w:right="-143" w:firstLine="709"/>
        <w:jc w:val="both"/>
        <w:rPr>
          <w:b/>
          <w:i/>
          <w:sz w:val="22"/>
          <w:szCs w:val="22"/>
        </w:rPr>
      </w:pPr>
      <w:r w:rsidRPr="00565D53">
        <w:rPr>
          <w:b/>
          <w:i/>
          <w:sz w:val="22"/>
          <w:szCs w:val="22"/>
        </w:rPr>
        <w:t xml:space="preserve">Заявки подаются до даты окончания подачи заявок, указанной в извещении на сайте </w:t>
      </w:r>
      <w:proofErr w:type="spellStart"/>
      <w:r w:rsidRPr="00565D53">
        <w:rPr>
          <w:b/>
          <w:i/>
          <w:sz w:val="22"/>
          <w:szCs w:val="22"/>
          <w:lang w:val="en-US"/>
        </w:rPr>
        <w:t>zakupki</w:t>
      </w:r>
      <w:proofErr w:type="spellEnd"/>
      <w:r w:rsidRPr="00565D53">
        <w:rPr>
          <w:b/>
          <w:i/>
          <w:sz w:val="22"/>
          <w:szCs w:val="22"/>
        </w:rPr>
        <w:t>.</w:t>
      </w:r>
      <w:proofErr w:type="spellStart"/>
      <w:r w:rsidRPr="00565D53">
        <w:rPr>
          <w:b/>
          <w:i/>
          <w:sz w:val="22"/>
          <w:szCs w:val="22"/>
          <w:lang w:val="en-US"/>
        </w:rPr>
        <w:t>gov</w:t>
      </w:r>
      <w:proofErr w:type="spellEnd"/>
      <w:r w:rsidRPr="00565D53">
        <w:rPr>
          <w:b/>
          <w:i/>
          <w:sz w:val="22"/>
          <w:szCs w:val="22"/>
        </w:rPr>
        <w:t>.</w:t>
      </w:r>
      <w:proofErr w:type="spellStart"/>
      <w:r w:rsidRPr="00565D53">
        <w:rPr>
          <w:b/>
          <w:i/>
          <w:sz w:val="22"/>
          <w:szCs w:val="22"/>
          <w:lang w:val="en-US"/>
        </w:rPr>
        <w:t>ru</w:t>
      </w:r>
      <w:proofErr w:type="spellEnd"/>
      <w:r w:rsidRPr="00565D53">
        <w:rPr>
          <w:b/>
          <w:i/>
          <w:sz w:val="22"/>
          <w:szCs w:val="22"/>
        </w:rPr>
        <w:t>.</w:t>
      </w:r>
    </w:p>
    <w:p w:rsidR="00E36A3C" w:rsidRDefault="00E36A3C" w:rsidP="00E36A3C">
      <w:pPr>
        <w:ind w:left="-567" w:right="-143" w:firstLine="709"/>
        <w:jc w:val="both"/>
        <w:rPr>
          <w:b/>
          <w:i/>
          <w:sz w:val="22"/>
          <w:szCs w:val="22"/>
        </w:rPr>
      </w:pPr>
      <w:r w:rsidRPr="00A306BA">
        <w:rPr>
          <w:b/>
          <w:i/>
          <w:sz w:val="22"/>
          <w:szCs w:val="22"/>
          <w:highlight w:val="yellow"/>
        </w:rPr>
        <w:t>Заявки могут быть поданы как в электронном варианте (</w:t>
      </w:r>
      <w:r w:rsidRPr="00A306BA">
        <w:rPr>
          <w:b/>
          <w:i/>
          <w:sz w:val="22"/>
          <w:szCs w:val="22"/>
          <w:highlight w:val="yellow"/>
          <w:lang w:val="en-US"/>
        </w:rPr>
        <w:t>e</w:t>
      </w:r>
      <w:r w:rsidRPr="00A306BA">
        <w:rPr>
          <w:b/>
          <w:i/>
          <w:sz w:val="22"/>
          <w:szCs w:val="22"/>
          <w:highlight w:val="yellow"/>
        </w:rPr>
        <w:t>-</w:t>
      </w:r>
      <w:r w:rsidRPr="00A306BA">
        <w:rPr>
          <w:b/>
          <w:i/>
          <w:sz w:val="22"/>
          <w:szCs w:val="22"/>
          <w:highlight w:val="yellow"/>
          <w:lang w:val="en-US"/>
        </w:rPr>
        <w:t>mail</w:t>
      </w:r>
      <w:r w:rsidRPr="00A306BA">
        <w:rPr>
          <w:b/>
          <w:i/>
          <w:sz w:val="22"/>
          <w:szCs w:val="22"/>
          <w:highlight w:val="yellow"/>
        </w:rPr>
        <w:t xml:space="preserve">: </w:t>
      </w:r>
      <w:hyperlink r:id="rId5" w:history="1">
        <w:r w:rsidRPr="00A306BA">
          <w:rPr>
            <w:rStyle w:val="a7"/>
            <w:b/>
            <w:i/>
            <w:sz w:val="22"/>
            <w:szCs w:val="22"/>
            <w:highlight w:val="yellow"/>
            <w:lang w:val="en-US"/>
          </w:rPr>
          <w:t>zakupki</w:t>
        </w:r>
        <w:r w:rsidRPr="00A306BA">
          <w:rPr>
            <w:rStyle w:val="a7"/>
            <w:b/>
            <w:i/>
            <w:sz w:val="22"/>
            <w:szCs w:val="22"/>
            <w:highlight w:val="yellow"/>
          </w:rPr>
          <w:t>@</w:t>
        </w:r>
        <w:r w:rsidRPr="00A306BA">
          <w:rPr>
            <w:rStyle w:val="a7"/>
            <w:b/>
            <w:i/>
            <w:sz w:val="22"/>
            <w:szCs w:val="22"/>
            <w:highlight w:val="yellow"/>
            <w:lang w:val="en-US"/>
          </w:rPr>
          <w:t>cdbtitan</w:t>
        </w:r>
        <w:r w:rsidRPr="00A306BA">
          <w:rPr>
            <w:rStyle w:val="a7"/>
            <w:b/>
            <w:i/>
            <w:sz w:val="22"/>
            <w:szCs w:val="22"/>
            <w:highlight w:val="yellow"/>
          </w:rPr>
          <w:t>.</w:t>
        </w:r>
        <w:r w:rsidRPr="00A306BA">
          <w:rPr>
            <w:rStyle w:val="a7"/>
            <w:b/>
            <w:i/>
            <w:sz w:val="22"/>
            <w:szCs w:val="22"/>
            <w:highlight w:val="yellow"/>
            <w:lang w:val="en-US"/>
          </w:rPr>
          <w:t>ru</w:t>
        </w:r>
      </w:hyperlink>
      <w:r w:rsidRPr="00A306BA">
        <w:rPr>
          <w:b/>
          <w:i/>
          <w:sz w:val="22"/>
          <w:szCs w:val="22"/>
          <w:highlight w:val="yellow"/>
        </w:rPr>
        <w:t>), так и  в бумажном виде (нарочно) по адресу:400071, г. Волгоград, пр-т Ленина б/н АО «ФНПЦ «Титан-Баррикады», проходные КПП-3 поселка Нижние Баррикады, ближайший адрес ул. Прибалтийская д.5. При подаче заявки на бумажном носителе все листы заявки должны быть пронумерованы, прошиты, скреплены печатью и подписью руководителя организации Участника</w:t>
      </w:r>
      <w:r w:rsidRPr="00254036">
        <w:rPr>
          <w:b/>
          <w:i/>
          <w:sz w:val="22"/>
          <w:szCs w:val="22"/>
          <w:highlight w:val="yellow"/>
          <w:u w:val="single"/>
        </w:rPr>
        <w:t xml:space="preserve">. </w:t>
      </w:r>
      <w:r w:rsidRPr="00254036">
        <w:rPr>
          <w:b/>
          <w:i/>
          <w:sz w:val="22"/>
          <w:szCs w:val="22"/>
          <w:highlight w:val="yellow"/>
        </w:rPr>
        <w:t>Не прошитые и не пронумерованные заявки к рассмотрению не принимаются!!!</w:t>
      </w:r>
    </w:p>
    <w:p w:rsidR="00827057" w:rsidRPr="00565D53" w:rsidRDefault="00827057" w:rsidP="00D178A8">
      <w:pPr>
        <w:ind w:left="-567" w:right="-143" w:firstLine="709"/>
        <w:jc w:val="both"/>
        <w:rPr>
          <w:b/>
          <w:i/>
          <w:sz w:val="22"/>
          <w:szCs w:val="22"/>
        </w:rPr>
      </w:pPr>
      <w:r w:rsidRPr="00565D53">
        <w:rPr>
          <w:b/>
          <w:i/>
          <w:sz w:val="22"/>
          <w:szCs w:val="22"/>
        </w:rPr>
        <w:t>Заявка на участие в закупке, являющаяся неотъемлемой частью закупочной процедуры, заполняется Участником закупочной процедуры, согласно Форме заявки, являющейся образцом для заполнения, в соответствии с требованиями Технического задания с добавлением всей необходимой информации о технических характеристиках. Участник закупочной процедуры заполняет Фо</w:t>
      </w:r>
      <w:r w:rsidR="002B7D89" w:rsidRPr="00565D53">
        <w:rPr>
          <w:b/>
          <w:i/>
          <w:sz w:val="22"/>
          <w:szCs w:val="22"/>
        </w:rPr>
        <w:t>р</w:t>
      </w:r>
      <w:r w:rsidRPr="00565D53">
        <w:rPr>
          <w:b/>
          <w:i/>
          <w:sz w:val="22"/>
          <w:szCs w:val="22"/>
        </w:rPr>
        <w:t>му заявки согласно закупочной докуме</w:t>
      </w:r>
      <w:r w:rsidR="005F4D6D" w:rsidRPr="00565D53">
        <w:rPr>
          <w:b/>
          <w:i/>
          <w:sz w:val="22"/>
          <w:szCs w:val="22"/>
        </w:rPr>
        <w:t>нтации и «Положению о закупках А</w:t>
      </w:r>
      <w:r w:rsidRPr="00565D53">
        <w:rPr>
          <w:b/>
          <w:i/>
          <w:sz w:val="22"/>
          <w:szCs w:val="22"/>
        </w:rPr>
        <w:t>О «</w:t>
      </w:r>
      <w:r w:rsidR="00565D53" w:rsidRPr="00565D53">
        <w:rPr>
          <w:b/>
          <w:i/>
          <w:sz w:val="22"/>
          <w:szCs w:val="22"/>
        </w:rPr>
        <w:t>ФНПЦ</w:t>
      </w:r>
      <w:r w:rsidRPr="00565D53">
        <w:rPr>
          <w:b/>
          <w:i/>
          <w:sz w:val="22"/>
          <w:szCs w:val="22"/>
        </w:rPr>
        <w:t xml:space="preserve"> «Титан</w:t>
      </w:r>
      <w:r w:rsidR="00565D53" w:rsidRPr="00565D53">
        <w:rPr>
          <w:b/>
          <w:i/>
          <w:sz w:val="22"/>
          <w:szCs w:val="22"/>
        </w:rPr>
        <w:t>-Баррикады</w:t>
      </w:r>
      <w:r w:rsidRPr="00565D53">
        <w:rPr>
          <w:b/>
          <w:i/>
          <w:sz w:val="22"/>
          <w:szCs w:val="22"/>
        </w:rPr>
        <w:t>».</w:t>
      </w:r>
    </w:p>
    <w:p w:rsidR="00827057" w:rsidRPr="00565D53" w:rsidRDefault="00827057" w:rsidP="00827057">
      <w:pPr>
        <w:tabs>
          <w:tab w:val="left" w:pos="3578"/>
        </w:tabs>
        <w:ind w:left="-567" w:right="-426" w:firstLine="709"/>
        <w:jc w:val="both"/>
        <w:rPr>
          <w:b/>
          <w:i/>
          <w:sz w:val="22"/>
          <w:szCs w:val="22"/>
        </w:rPr>
      </w:pP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 xml:space="preserve">Заявка на участие в закупке должна содержать: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 xml:space="preserve">1. Сведения, документы или копии документов, подтверждающих соответствие Участника процедуры закупки установленным требованиям и условиям допуска к участию в закупке: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1)</w:t>
      </w:r>
      <w:r w:rsidRPr="00B0640A">
        <w:rPr>
          <w:b/>
          <w:i/>
          <w:sz w:val="22"/>
          <w:szCs w:val="22"/>
        </w:rPr>
        <w:tab/>
        <w:t xml:space="preserve">фирменное наименование, сведения об организационно-правовой форме, о месте нахождения, почтовый адрес (для юридического лица), юридический адрес, фамилия, имя, отчество, паспортные данные, сведения о месте жительства (для физического лица), номер контактного телефона;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2)</w:t>
      </w:r>
      <w:r w:rsidRPr="00B0640A">
        <w:rPr>
          <w:b/>
          <w:i/>
          <w:sz w:val="22"/>
          <w:szCs w:val="22"/>
        </w:rPr>
        <w:tab/>
        <w:t xml:space="preserve">выписку из единого государственного реестра юридических лиц  или единого государственного реестра индивидуальных предпринимателей полученную не ранее чем за один месяц до дня размещения извещения о закупке или нотариально заверенную копию такой выписки;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3)</w:t>
      </w:r>
      <w:r w:rsidRPr="00B0640A">
        <w:rPr>
          <w:b/>
          <w:i/>
          <w:sz w:val="22"/>
          <w:szCs w:val="22"/>
        </w:rPr>
        <w:tab/>
        <w:t xml:space="preserve">документ, подтверждающий полномочия лица на осуществление действий от имени Участника процедуры закупки;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4)</w:t>
      </w:r>
      <w:r w:rsidRPr="00B0640A">
        <w:rPr>
          <w:b/>
          <w:i/>
          <w:sz w:val="22"/>
          <w:szCs w:val="22"/>
        </w:rPr>
        <w:tab/>
        <w:t xml:space="preserve">копии учредительных документов Участника процедуры закупки (для юридических лиц), копии документов, подтверждающих постановку на налоговый учет и государственную регистрацию в налоговом органе;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5)</w:t>
      </w:r>
      <w:r w:rsidRPr="00B0640A">
        <w:rPr>
          <w:b/>
          <w:i/>
          <w:sz w:val="22"/>
          <w:szCs w:val="22"/>
        </w:rPr>
        <w:tab/>
        <w:t>документы бухгалтерской (финансовой) отчетности, (бухгалтерский баланс и отчет о финансовых результатах), за последний завершенный отчетный период с отметкой налогового органа или выпиской, подтверждающей принятие отчетности (для юридических лиц и индивидуальных предпринимателей);</w:t>
      </w:r>
    </w:p>
    <w:p w:rsidR="009F0BFD" w:rsidRDefault="009F0BFD" w:rsidP="009F0BFD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6)</w:t>
      </w:r>
      <w:r>
        <w:rPr>
          <w:b/>
          <w:i/>
          <w:sz w:val="22"/>
          <w:szCs w:val="22"/>
        </w:rPr>
        <w:tab/>
        <w:t xml:space="preserve">справку (оригинал, копию, в </w:t>
      </w:r>
      <w:proofErr w:type="spellStart"/>
      <w:r>
        <w:rPr>
          <w:b/>
          <w:i/>
          <w:sz w:val="22"/>
          <w:szCs w:val="22"/>
        </w:rPr>
        <w:t>т.ч</w:t>
      </w:r>
      <w:proofErr w:type="spellEnd"/>
      <w:r>
        <w:rPr>
          <w:b/>
          <w:i/>
          <w:sz w:val="22"/>
          <w:szCs w:val="22"/>
        </w:rPr>
        <w:t xml:space="preserve">. заверенной усиленной ЭЦП при проведении процедуры на электронно-торговой площадке) из налоговых органов об отсутствии задолженности  (об исполнении налогоплательщиком обязанности по уплате налогов, сборов, страховых взносов, пеней и налоговых санкций, штрафов, процентов), выданная ФНС России или территориальными органами ФНС России, не ранее чем за 3 месяца до дня размещения на сайте извещения о проведении процедуры </w:t>
      </w:r>
      <w:r>
        <w:t>(</w:t>
      </w:r>
      <w:r>
        <w:rPr>
          <w:i/>
          <w:sz w:val="22"/>
          <w:szCs w:val="22"/>
        </w:rPr>
        <w:t>Код по КНД 1120101);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bookmarkStart w:id="1" w:name="_GoBack"/>
      <w:bookmarkEnd w:id="1"/>
      <w:r w:rsidRPr="00B0640A">
        <w:rPr>
          <w:b/>
          <w:i/>
          <w:sz w:val="22"/>
          <w:szCs w:val="22"/>
        </w:rPr>
        <w:t>7)</w:t>
      </w:r>
      <w:r w:rsidRPr="00B0640A">
        <w:rPr>
          <w:b/>
          <w:i/>
          <w:sz w:val="22"/>
          <w:szCs w:val="22"/>
        </w:rPr>
        <w:tab/>
        <w:t>копия решения об одобрении крупной сделки или сделки с заинтересованностью, если требование о необходимости такого решения для совершения крупной сделки или сделки с заинтересованностью установлено законодательством РФ, учредительными документами юридического лица или письмо о том, что сделка, на которую подана заявка, не является крупной сделкой или сделкой с заинтересованностью (с указанием конкретного способа закупочной процедуры, на участие в которой Участник подает заявку);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lastRenderedPageBreak/>
        <w:t>8)</w:t>
      </w:r>
      <w:r w:rsidRPr="00B0640A">
        <w:rPr>
          <w:b/>
          <w:i/>
          <w:sz w:val="22"/>
          <w:szCs w:val="22"/>
        </w:rPr>
        <w:tab/>
        <w:t>документы, подтверждающие внесение денежных средств в качестве обеспечения заявки на участие в закупке и в качестве обеспечения исполнения обязательств (если предусмотрено закупочной документацией);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9)</w:t>
      </w:r>
      <w:r w:rsidRPr="00B0640A">
        <w:rPr>
          <w:b/>
          <w:i/>
          <w:sz w:val="22"/>
          <w:szCs w:val="22"/>
        </w:rPr>
        <w:tab/>
        <w:t>Участник закупочной процедуры, имеющий статус субъекта малого или среднего предпринимательства, предоставляет декларацию о том, что он является субъектом малого или среднего предпринимательства;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10)</w:t>
      </w:r>
      <w:r w:rsidRPr="00B0640A">
        <w:rPr>
          <w:b/>
          <w:i/>
          <w:sz w:val="22"/>
          <w:szCs w:val="22"/>
        </w:rPr>
        <w:tab/>
        <w:t>Участники закупки, которыми являются только субъекты малого и среднего предпринимательства и привлекаемые участниками закупки, в отношении 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субподрядчики (соисполнители)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содержащих информацию об участнике закупки, или декларации о соответствии участника закупки критериям отнесения к субъектам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по форме согласно приложению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11)</w:t>
      </w:r>
      <w:r w:rsidRPr="00B0640A">
        <w:rPr>
          <w:b/>
          <w:i/>
          <w:sz w:val="22"/>
          <w:szCs w:val="22"/>
        </w:rPr>
        <w:tab/>
        <w:t>иные документы и сведения, предусмотренные закупочной документацией;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2. Участник закупочной процедуры в составе своей заявки указывает сведения и прилагает документы необходимые для предоставления приоритета российских товаров, работ, услуг, установленные закупочной документацией и постановлением Правительства от 16.09.2016г.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- наименование страны происхождения поставляемых товаров; сведения о начальной (максимальной) цене договора (цене лота), а также сведения о начальной (максимальной) цене единицы каждого товара, работы, услуги являющихся предметом закупки; документы, содержащие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 и т.д.;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Участник закупки несет ответственность за предоставление недостоверных сведений о стране происхождения товара, указанного в заявке на участие в закупке.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3.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товара,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 оборудованию и начальная цена единицы услуги или работы. В случаях, предусмотренных закупочной документацией,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услугам. При этом не допускается требовать предоставление указанных документов в случае, если в соответствии с законодательством Российской Федерации такие документы передаются вместе с товаром.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 xml:space="preserve">4. Сведения,  документы или копии документов об Участнике процедуры закупки, подавшем такую заявку: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lastRenderedPageBreak/>
        <w:t>1)</w:t>
      </w:r>
      <w:r w:rsidRPr="00B0640A">
        <w:rPr>
          <w:b/>
          <w:i/>
          <w:sz w:val="22"/>
          <w:szCs w:val="22"/>
        </w:rPr>
        <w:tab/>
        <w:t xml:space="preserve">копии документов, подтверждающих соответствие Участника процедуры закупки требованиям, установленным законодательством Российской Федерации,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 и такие товары, работы, услуги являются предметом закупки;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2)</w:t>
      </w:r>
      <w:r w:rsidRPr="00B0640A">
        <w:rPr>
          <w:b/>
          <w:i/>
          <w:sz w:val="22"/>
          <w:szCs w:val="22"/>
        </w:rPr>
        <w:tab/>
        <w:t xml:space="preserve">обладание Участниками процедуры закупки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 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3)</w:t>
      </w:r>
      <w:r w:rsidRPr="00B0640A">
        <w:rPr>
          <w:b/>
          <w:i/>
          <w:sz w:val="22"/>
          <w:szCs w:val="22"/>
        </w:rPr>
        <w:tab/>
        <w:t>сведения и документы, подтверждающие квалификацию Участника процедуры закупки, в том числе о наличии у Участников соответствующих производственных мощностей, технологического оборудования, финансовых и трудовых ресурсов для производства и поставки товаров, выполнения работ и оказания услуг, являющихся предметом заказа, если в закупочной документации указан такой критерий оценки заявок, как квалификация Участника процедуры закупки.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 xml:space="preserve">Заявка может содержать эскиз, рисунок, чертеж, фотографию, иное изображение товара, образец (пробу) товара, на поставку которого размещается заказ, а также сертификаты, свидетельства об аккредитации, лицензии и иные документы, предусмотренные для </w:t>
      </w:r>
      <w:proofErr w:type="gramStart"/>
      <w:r w:rsidRPr="00B0640A">
        <w:rPr>
          <w:b/>
          <w:i/>
          <w:sz w:val="22"/>
          <w:szCs w:val="22"/>
        </w:rPr>
        <w:t>предоставления  закупочной</w:t>
      </w:r>
      <w:proofErr w:type="gramEnd"/>
      <w:r w:rsidRPr="00B0640A">
        <w:rPr>
          <w:b/>
          <w:i/>
          <w:sz w:val="22"/>
          <w:szCs w:val="22"/>
        </w:rPr>
        <w:t xml:space="preserve"> документацией.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Участник процедуры закупки вправе подать только одну заявку. В случае установления факта подачи одним Участником двух и более заявок на участие в закупочной процедуре и/или в отношении одного и того же лота при условии, что поданные ранее этим Участником заявки на участие в закупочной процедуре и /или в отношении одного и того же лота не отозваны, все поданные заявки этого Участника, не рассматриваются и возвращаются этому Участнику.</w:t>
      </w:r>
    </w:p>
    <w:p w:rsidR="00501EEA" w:rsidRPr="00B0640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Прием заявок прекращается в дату, определенную в извещении о проведении закупок.</w:t>
      </w:r>
    </w:p>
    <w:p w:rsidR="00501EE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B0640A">
        <w:rPr>
          <w:b/>
          <w:i/>
          <w:sz w:val="22"/>
          <w:szCs w:val="22"/>
        </w:rPr>
        <w:t>Участник процедуры закупки, подавший заявку, вправе изменить или отозвать заявку в любое время до даты окончания приема заявок.</w:t>
      </w:r>
    </w:p>
    <w:p w:rsidR="00790005" w:rsidRPr="00133405" w:rsidRDefault="00790005" w:rsidP="00790005">
      <w:pPr>
        <w:tabs>
          <w:tab w:val="left" w:pos="4569"/>
        </w:tabs>
        <w:ind w:left="-567" w:right="-426" w:firstLine="567"/>
        <w:jc w:val="both"/>
        <w:rPr>
          <w:b/>
          <w:highlight w:val="yellow"/>
        </w:rPr>
      </w:pPr>
      <w:r w:rsidRPr="00133405">
        <w:rPr>
          <w:b/>
          <w:highlight w:val="yellow"/>
        </w:rPr>
        <w:t>При подаче заявки в электронном виде:</w:t>
      </w:r>
      <w:r w:rsidRPr="00133405">
        <w:rPr>
          <w:b/>
          <w:sz w:val="28"/>
          <w:szCs w:val="28"/>
          <w:highlight w:val="yellow"/>
        </w:rPr>
        <w:t xml:space="preserve"> </w:t>
      </w:r>
      <w:r w:rsidRPr="00133405">
        <w:rPr>
          <w:b/>
          <w:highlight w:val="yellow"/>
        </w:rPr>
        <w:t>подаются</w:t>
      </w:r>
      <w:r w:rsidRPr="00133405">
        <w:rPr>
          <w:b/>
          <w:sz w:val="28"/>
          <w:szCs w:val="28"/>
          <w:highlight w:val="yellow"/>
        </w:rPr>
        <w:t xml:space="preserve"> </w:t>
      </w:r>
      <w:r w:rsidRPr="00133405">
        <w:rPr>
          <w:b/>
          <w:highlight w:val="yellow"/>
        </w:rPr>
        <w:t>сканированные оригиналы документов или заверенные уполномоченным лицом копии документов. Подписи и печати на всех документах должны быть отчетливо различимыми.</w:t>
      </w:r>
    </w:p>
    <w:p w:rsidR="00790005" w:rsidRPr="00133405" w:rsidRDefault="00790005" w:rsidP="00790005">
      <w:pPr>
        <w:widowControl w:val="0"/>
        <w:suppressAutoHyphens/>
        <w:ind w:left="-567" w:right="-426" w:firstLine="567"/>
        <w:jc w:val="both"/>
        <w:rPr>
          <w:b/>
          <w:highlight w:val="yellow"/>
        </w:rPr>
      </w:pPr>
      <w:r w:rsidRPr="00133405">
        <w:rPr>
          <w:b/>
          <w:highlight w:val="yellow"/>
        </w:rPr>
        <w:t xml:space="preserve">При подаче заявки на бумажном носителе: заявка подается в запечатанном конверте. Заявка на бумажном носителе в запечатанном конверте может быть подана нарочно или направлена посредством почты или курьерской службы. </w:t>
      </w:r>
    </w:p>
    <w:p w:rsidR="00790005" w:rsidRPr="00133405" w:rsidRDefault="00790005" w:rsidP="00790005">
      <w:pPr>
        <w:widowControl w:val="0"/>
        <w:suppressAutoHyphens/>
        <w:ind w:left="-567" w:right="-426" w:firstLine="567"/>
        <w:jc w:val="both"/>
        <w:rPr>
          <w:b/>
          <w:highlight w:val="yellow"/>
        </w:rPr>
      </w:pPr>
      <w:r w:rsidRPr="00133405">
        <w:rPr>
          <w:b/>
          <w:highlight w:val="yellow"/>
        </w:rPr>
        <w:t xml:space="preserve">Участник должен запечатать заявку на участие в закупочной процедуре в конверт, указав на нем предмет закупки, слова "НЕ ВСКРЫВАТЬ ДО" (указать время, дату в соответствии с датой вскрытия указанной в извещении). </w:t>
      </w:r>
    </w:p>
    <w:p w:rsidR="00790005" w:rsidRPr="00133405" w:rsidRDefault="00790005" w:rsidP="00790005">
      <w:pPr>
        <w:tabs>
          <w:tab w:val="left" w:pos="4569"/>
        </w:tabs>
        <w:ind w:left="-567" w:right="-426" w:firstLine="567"/>
        <w:jc w:val="both"/>
        <w:rPr>
          <w:b/>
        </w:rPr>
      </w:pPr>
      <w:r w:rsidRPr="00133405">
        <w:rPr>
          <w:b/>
          <w:highlight w:val="yellow"/>
        </w:rPr>
        <w:t>При подаче заявки на бумажном носителе: Все листы заявки, тома должны быть прошиты и пронумерованы. Заявка и том заявки на участие в закупке должны содержать опись входящих в их состав документов, быть скреплены печатью Участника процедуры закупки (для юридических лиц при наличии) и подписаны Участником процедуры закупки или лицом, уполномоченным таким Участником процедуры закупки. При этом ненадлежащее исполнение Участником процедуры закупки требования о том, что все листы заявки и тома заявки на участие в закупке должны быть пронумерованы, не является основанием для отказа в допуске к участию в закупке. Поданные без прошивки заявки (за исключением поданных в электронной форме) к рассмотрению не принимаются и к участию в закупочной процедуре не допускаются.</w:t>
      </w:r>
    </w:p>
    <w:p w:rsidR="00501EE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Дополнительный </w:t>
      </w:r>
      <w:r w:rsidRPr="00AF68D4">
        <w:rPr>
          <w:b/>
          <w:i/>
          <w:sz w:val="22"/>
          <w:szCs w:val="22"/>
        </w:rPr>
        <w:t xml:space="preserve"> перечень необходимой к предоставлению документации и сведений указывается в </w:t>
      </w:r>
      <w:r>
        <w:rPr>
          <w:b/>
          <w:i/>
          <w:sz w:val="22"/>
          <w:szCs w:val="22"/>
        </w:rPr>
        <w:t>техническом задании (при необходимости).</w:t>
      </w:r>
    </w:p>
    <w:p w:rsidR="00501EEA" w:rsidRDefault="00501EEA" w:rsidP="00501EEA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  <w:r w:rsidRPr="00765C1F">
        <w:rPr>
          <w:b/>
          <w:i/>
          <w:sz w:val="22"/>
          <w:szCs w:val="22"/>
        </w:rPr>
        <w:t>Каждая заявка, поданная на бумажном носителе в запечатанном конверте или электронной форме, поступившая в срок, указанный в  закупочной документации, регистрируется Организатором закупки.</w:t>
      </w:r>
    </w:p>
    <w:p w:rsidR="00BA0B2A" w:rsidRPr="00565D53" w:rsidRDefault="00BA0B2A" w:rsidP="00AE3906">
      <w:pPr>
        <w:spacing w:line="276" w:lineRule="auto"/>
        <w:ind w:left="-567" w:right="-426" w:firstLine="567"/>
        <w:jc w:val="both"/>
        <w:rPr>
          <w:b/>
          <w:i/>
          <w:sz w:val="22"/>
          <w:szCs w:val="22"/>
        </w:rPr>
      </w:pPr>
    </w:p>
    <w:p w:rsidR="00BA0B2A" w:rsidRPr="00565D53" w:rsidRDefault="00BA0B2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BA0B2A" w:rsidRPr="00565D53" w:rsidRDefault="00BA0B2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9D308A" w:rsidRPr="00565D53" w:rsidRDefault="009D308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3F2A5A" w:rsidRPr="00565D53" w:rsidRDefault="003F2A5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3F2A5A" w:rsidRPr="00565D53" w:rsidRDefault="003F2A5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3F2A5A" w:rsidRPr="00565D53" w:rsidRDefault="003F2A5A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83594F" w:rsidRPr="00565D53" w:rsidRDefault="0083594F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83594F" w:rsidRPr="00565D53" w:rsidRDefault="0083594F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83594F" w:rsidRPr="00565D53" w:rsidRDefault="0083594F" w:rsidP="003F2A5A">
      <w:pPr>
        <w:ind w:left="-142" w:right="-143"/>
        <w:jc w:val="center"/>
        <w:rPr>
          <w:b/>
          <w:i/>
          <w:sz w:val="22"/>
          <w:szCs w:val="22"/>
        </w:rPr>
      </w:pPr>
    </w:p>
    <w:p w:rsidR="00437BEE" w:rsidRDefault="00437BEE" w:rsidP="003F2A5A">
      <w:pPr>
        <w:pStyle w:val="2"/>
        <w:tabs>
          <w:tab w:val="left" w:pos="709"/>
        </w:tabs>
        <w:spacing w:before="0"/>
        <w:ind w:left="-142" w:right="-143"/>
        <w:jc w:val="center"/>
        <w:rPr>
          <w:rFonts w:ascii="Times New Roman" w:hAnsi="Times New Roman"/>
          <w:color w:val="auto"/>
        </w:rPr>
      </w:pPr>
      <w:r w:rsidRPr="00242BBC">
        <w:rPr>
          <w:rFonts w:ascii="Times New Roman" w:hAnsi="Times New Roman"/>
          <w:color w:val="auto"/>
        </w:rPr>
        <w:t>АНКЕТА УЧАСТНИКА ПРОЦЕДУРЫ ЗАКУПКИ</w:t>
      </w:r>
    </w:p>
    <w:p w:rsidR="0083594F" w:rsidRPr="0083594F" w:rsidRDefault="0083594F" w:rsidP="0083594F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743"/>
        <w:gridCol w:w="3243"/>
      </w:tblGrid>
      <w:tr w:rsidR="00437BEE" w:rsidRPr="00242BBC" w:rsidTr="002F1AAD">
        <w:trPr>
          <w:cantSplit/>
          <w:trHeight w:val="240"/>
          <w:tblHeader/>
        </w:trPr>
        <w:tc>
          <w:tcPr>
            <w:tcW w:w="306" w:type="pct"/>
            <w:vAlign w:val="center"/>
          </w:tcPr>
          <w:p w:rsidR="00437BEE" w:rsidRPr="00242BBC" w:rsidRDefault="00437BEE" w:rsidP="002F1AAD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242BBC">
              <w:rPr>
                <w:b/>
                <w:szCs w:val="22"/>
              </w:rPr>
              <w:t>№</w:t>
            </w: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242BBC">
              <w:rPr>
                <w:b/>
                <w:szCs w:val="22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Сведения </w:t>
            </w:r>
            <w:r w:rsidR="006035BC">
              <w:rPr>
                <w:b/>
                <w:szCs w:val="22"/>
              </w:rPr>
              <w:t xml:space="preserve">об участнике </w:t>
            </w:r>
            <w:r w:rsidR="00565D53">
              <w:rPr>
                <w:b/>
                <w:szCs w:val="22"/>
              </w:rPr>
              <w:t>закупочной процедуры</w:t>
            </w:r>
          </w:p>
          <w:p w:rsidR="00437BEE" w:rsidRPr="00242BBC" w:rsidRDefault="00437BEE" w:rsidP="002F1AAD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</w:p>
        </w:tc>
      </w:tr>
      <w:tr w:rsidR="00437BEE" w:rsidRPr="00242BBC" w:rsidTr="002F1AAD">
        <w:trPr>
          <w:cantSplit/>
          <w:trHeight w:val="471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Фирменное наименование (Полное и сокращенное наименования организации либо Ф.И.О. участника запроса </w:t>
            </w:r>
            <w:r w:rsidR="006035BC">
              <w:rPr>
                <w:sz w:val="22"/>
                <w:szCs w:val="22"/>
              </w:rPr>
              <w:t>цен</w:t>
            </w:r>
            <w:r w:rsidRPr="00242BBC">
              <w:rPr>
                <w:sz w:val="22"/>
                <w:szCs w:val="22"/>
              </w:rPr>
              <w:t xml:space="preserve">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Организационно - правовая форма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</w:t>
            </w:r>
            <w:r w:rsidR="007E0CDC">
              <w:rPr>
                <w:sz w:val="22"/>
                <w:szCs w:val="22"/>
              </w:rPr>
              <w:t>цен</w:t>
            </w:r>
            <w:r w:rsidRPr="00242BBC">
              <w:rPr>
                <w:sz w:val="22"/>
                <w:szCs w:val="22"/>
              </w:rPr>
              <w:t>– физического лица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ИНН, КПП, ОГРН, ОКПО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Юридический адрес (страна, адрес)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Почтовый адрес (страна, адрес)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Факс (с указанием кода города)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  <w:trHeight w:val="284"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jc w:val="center"/>
              <w:rPr>
                <w:szCs w:val="22"/>
              </w:rPr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widowControl w:val="0"/>
              <w:jc w:val="center"/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7E0CDC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Банковские реквизиты (наименование и адрес банка, номер расчетного счета участника запроса </w:t>
            </w:r>
            <w:r w:rsidR="007E0CDC">
              <w:rPr>
                <w:sz w:val="22"/>
                <w:szCs w:val="22"/>
              </w:rPr>
              <w:t xml:space="preserve">цен </w:t>
            </w:r>
            <w:r w:rsidRPr="00242BBC">
              <w:rPr>
                <w:sz w:val="22"/>
                <w:szCs w:val="22"/>
              </w:rPr>
              <w:t>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widowControl w:val="0"/>
              <w:jc w:val="center"/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7E0CDC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Фамилия, Имя и Отчество руководителя участника запроса </w:t>
            </w:r>
            <w:r w:rsidR="007E0CDC">
              <w:rPr>
                <w:sz w:val="22"/>
                <w:szCs w:val="22"/>
              </w:rPr>
              <w:t>цен</w:t>
            </w:r>
            <w:r w:rsidRPr="00242BBC">
              <w:rPr>
                <w:sz w:val="22"/>
                <w:szCs w:val="22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widowControl w:val="0"/>
              <w:jc w:val="center"/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7E0CDC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Орган управления участника запроса </w:t>
            </w:r>
            <w:r w:rsidR="007E0CDC">
              <w:rPr>
                <w:sz w:val="22"/>
                <w:szCs w:val="22"/>
              </w:rPr>
              <w:t>цен</w:t>
            </w:r>
            <w:r w:rsidRPr="00242BBC">
              <w:rPr>
                <w:sz w:val="22"/>
                <w:szCs w:val="22"/>
              </w:rPr>
              <w:t xml:space="preserve"> – юридического лица, уполномоченный на одобрение сделки, право на заключение которой является предметом настоящего запроса </w:t>
            </w:r>
            <w:r w:rsidR="007E0CDC">
              <w:rPr>
                <w:sz w:val="22"/>
                <w:szCs w:val="22"/>
              </w:rPr>
              <w:t>цен</w:t>
            </w:r>
            <w:r w:rsidRPr="00242BBC">
              <w:rPr>
                <w:sz w:val="22"/>
                <w:szCs w:val="22"/>
              </w:rPr>
              <w:t xml:space="preserve">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widowControl w:val="0"/>
              <w:jc w:val="center"/>
            </w:pPr>
          </w:p>
        </w:tc>
      </w:tr>
      <w:tr w:rsidR="00437BEE" w:rsidRPr="00242BBC" w:rsidTr="002F1AAD">
        <w:trPr>
          <w:cantSplit/>
        </w:trPr>
        <w:tc>
          <w:tcPr>
            <w:tcW w:w="306" w:type="pct"/>
            <w:vAlign w:val="center"/>
          </w:tcPr>
          <w:p w:rsidR="00437BEE" w:rsidRPr="00242BBC" w:rsidRDefault="00437BEE" w:rsidP="00437BEE">
            <w:pPr>
              <w:pStyle w:val="a4"/>
              <w:keepNext w:val="0"/>
              <w:widowControl w:val="0"/>
              <w:numPr>
                <w:ilvl w:val="0"/>
                <w:numId w:val="4"/>
              </w:numPr>
              <w:snapToGrid/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37BEE" w:rsidRPr="00242BBC" w:rsidRDefault="00437BEE" w:rsidP="002F1AAD">
            <w:pPr>
              <w:pStyle w:val="a5"/>
              <w:widowControl w:val="0"/>
              <w:spacing w:before="0" w:after="0"/>
              <w:ind w:right="94"/>
              <w:jc w:val="both"/>
              <w:rPr>
                <w:szCs w:val="22"/>
              </w:rPr>
            </w:pPr>
            <w:r w:rsidRPr="00242BBC">
              <w:rPr>
                <w:sz w:val="22"/>
                <w:szCs w:val="22"/>
              </w:rPr>
              <w:t xml:space="preserve">Фамилия, Имя и Отчество уполномоченного лица участника запроса </w:t>
            </w:r>
            <w:r w:rsidR="007E0CDC">
              <w:rPr>
                <w:sz w:val="22"/>
                <w:szCs w:val="22"/>
              </w:rPr>
              <w:t>цен</w:t>
            </w:r>
            <w:r>
              <w:rPr>
                <w:sz w:val="22"/>
                <w:szCs w:val="22"/>
              </w:rPr>
              <w:t xml:space="preserve"> </w:t>
            </w:r>
            <w:r w:rsidRPr="00242BBC">
              <w:rPr>
                <w:sz w:val="22"/>
                <w:szCs w:val="22"/>
              </w:rPr>
              <w:t>с указанием должности,</w:t>
            </w:r>
            <w:r>
              <w:rPr>
                <w:sz w:val="22"/>
                <w:szCs w:val="22"/>
              </w:rPr>
              <w:t xml:space="preserve"> контактного телефона, </w:t>
            </w:r>
            <w:proofErr w:type="spellStart"/>
            <w:r>
              <w:rPr>
                <w:sz w:val="22"/>
                <w:szCs w:val="22"/>
              </w:rPr>
              <w:t>эл.почты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4" w:type="pct"/>
            <w:vAlign w:val="center"/>
          </w:tcPr>
          <w:p w:rsidR="00437BEE" w:rsidRPr="00242BBC" w:rsidRDefault="00437BEE" w:rsidP="002F1AAD">
            <w:pPr>
              <w:widowControl w:val="0"/>
              <w:jc w:val="center"/>
            </w:pPr>
          </w:p>
        </w:tc>
      </w:tr>
    </w:tbl>
    <w:p w:rsidR="00437BEE" w:rsidRPr="00242BBC" w:rsidRDefault="00437BEE" w:rsidP="00437BEE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437BEE" w:rsidRDefault="00437BEE" w:rsidP="00437BEE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83594F" w:rsidRPr="00242BBC" w:rsidRDefault="0083594F" w:rsidP="00437BEE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437BEE" w:rsidRPr="00242BBC" w:rsidRDefault="00437BEE" w:rsidP="00437BEE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  <w:r w:rsidRPr="00242BBC">
        <w:t>_________________________________</w:t>
      </w:r>
      <w:r w:rsidRPr="00242BBC">
        <w:tab/>
      </w:r>
      <w:r w:rsidRPr="00242BBC">
        <w:tab/>
      </w:r>
      <w:r w:rsidRPr="00242BBC">
        <w:tab/>
        <w:t>__________________________</w:t>
      </w:r>
    </w:p>
    <w:p w:rsidR="00437BEE" w:rsidRPr="00242BBC" w:rsidRDefault="00437BEE" w:rsidP="00437BEE">
      <w:pPr>
        <w:pStyle w:val="Times12"/>
        <w:ind w:firstLine="0"/>
        <w:rPr>
          <w:b/>
          <w:bCs w:val="0"/>
          <w:i/>
          <w:sz w:val="22"/>
          <w:vertAlign w:val="superscript"/>
        </w:rPr>
      </w:pPr>
      <w:r w:rsidRPr="00242BBC">
        <w:rPr>
          <w:b/>
          <w:bCs w:val="0"/>
          <w:i/>
          <w:sz w:val="22"/>
          <w:vertAlign w:val="superscript"/>
        </w:rPr>
        <w:t>(Подпись уполномоченного представителя)</w:t>
      </w:r>
      <w:r w:rsidRPr="00242BBC">
        <w:rPr>
          <w:snapToGrid w:val="0"/>
          <w:sz w:val="22"/>
        </w:rPr>
        <w:tab/>
      </w:r>
      <w:r w:rsidRPr="00242BBC">
        <w:rPr>
          <w:snapToGrid w:val="0"/>
          <w:sz w:val="22"/>
        </w:rPr>
        <w:tab/>
      </w:r>
      <w:r w:rsidRPr="00242BBC">
        <w:rPr>
          <w:snapToGrid w:val="0"/>
          <w:sz w:val="22"/>
        </w:rPr>
        <w:tab/>
      </w:r>
      <w:r w:rsidRPr="00242BBC">
        <w:rPr>
          <w:snapToGrid w:val="0"/>
          <w:sz w:val="22"/>
        </w:rPr>
        <w:tab/>
      </w:r>
      <w:r w:rsidRPr="00242BBC">
        <w:rPr>
          <w:snapToGrid w:val="0"/>
          <w:sz w:val="22"/>
        </w:rPr>
        <w:tab/>
      </w:r>
      <w:r w:rsidRPr="00242BBC">
        <w:rPr>
          <w:b/>
          <w:bCs w:val="0"/>
          <w:i/>
          <w:sz w:val="22"/>
          <w:vertAlign w:val="superscript"/>
        </w:rPr>
        <w:t>(Имя и должность подписавшего)</w:t>
      </w:r>
    </w:p>
    <w:p w:rsidR="00437BEE" w:rsidRPr="00242BBC" w:rsidRDefault="00437BEE" w:rsidP="00437BEE">
      <w:pPr>
        <w:pStyle w:val="Times12"/>
        <w:ind w:firstLine="709"/>
        <w:rPr>
          <w:bCs w:val="0"/>
          <w:sz w:val="22"/>
        </w:rPr>
      </w:pPr>
      <w:r w:rsidRPr="00242BBC">
        <w:rPr>
          <w:bCs w:val="0"/>
          <w:sz w:val="22"/>
        </w:rPr>
        <w:t>М.П.</w:t>
      </w:r>
    </w:p>
    <w:p w:rsidR="00BC613A" w:rsidRDefault="00BC613A" w:rsidP="00437BEE">
      <w:pPr>
        <w:ind w:left="709"/>
        <w:jc w:val="center"/>
      </w:pPr>
    </w:p>
    <w:p w:rsidR="00BA64C1" w:rsidRDefault="00BA64C1" w:rsidP="00BA64C1">
      <w:pPr>
        <w:pStyle w:val="1"/>
      </w:pPr>
      <w:r>
        <w:t>Форма</w:t>
      </w:r>
      <w:r>
        <w:br/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BA64C1" w:rsidRDefault="00BA64C1" w:rsidP="00BA64C1"/>
    <w:p w:rsidR="00BA64C1" w:rsidRDefault="00BA64C1" w:rsidP="00BA64C1">
      <w:pPr>
        <w:pStyle w:val="ad"/>
        <w:rPr>
          <w:sz w:val="22"/>
          <w:szCs w:val="22"/>
        </w:rPr>
      </w:pPr>
      <w:bookmarkStart w:id="2" w:name="sub_10101"/>
      <w:r>
        <w:rPr>
          <w:sz w:val="22"/>
          <w:szCs w:val="22"/>
        </w:rPr>
        <w:t xml:space="preserve">     Подтверждаем, что___________________________________________________</w:t>
      </w:r>
    </w:p>
    <w:bookmarkEnd w:id="2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наименование участника закупки)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</w:t>
      </w:r>
      <w:hyperlink r:id="rId6" w:history="1">
        <w:r>
          <w:rPr>
            <w:rStyle w:val="a9"/>
            <w:sz w:val="22"/>
            <w:szCs w:val="22"/>
          </w:rPr>
          <w:t>статьей 4</w:t>
        </w:r>
      </w:hyperlink>
      <w:r>
        <w:rPr>
          <w:sz w:val="22"/>
          <w:szCs w:val="22"/>
        </w:rPr>
        <w:t xml:space="preserve">  Федерального закона   "О развитии  малого  и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среднего предпринимательства  в   Российской   Федерации"   удовлетворяет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критериям отнесения организации к субъектам______________________________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(указывается субъект малого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или среднего предпринимательства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в зависимости от критериев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отнесения)</w:t>
      </w:r>
    </w:p>
    <w:p w:rsidR="00BA64C1" w:rsidRDefault="00BA64C1" w:rsidP="00BA64C1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предпринимательства, и сообщаем следующую информацию:</w:t>
      </w:r>
    </w:p>
    <w:p w:rsidR="00BA64C1" w:rsidRDefault="00BA64C1" w:rsidP="00BA64C1">
      <w:pPr>
        <w:pStyle w:val="ad"/>
        <w:rPr>
          <w:sz w:val="22"/>
          <w:szCs w:val="22"/>
        </w:rPr>
      </w:pPr>
      <w:bookmarkStart w:id="3" w:name="sub_10102"/>
      <w:r>
        <w:rPr>
          <w:sz w:val="22"/>
          <w:szCs w:val="22"/>
        </w:rPr>
        <w:t xml:space="preserve">     1. Адрес местонахождения (юридический адрес):_______________________</w:t>
      </w:r>
    </w:p>
    <w:bookmarkEnd w:id="3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A64C1" w:rsidRDefault="00BA64C1" w:rsidP="00BA64C1">
      <w:pPr>
        <w:pStyle w:val="ad"/>
        <w:rPr>
          <w:sz w:val="22"/>
          <w:szCs w:val="22"/>
        </w:rPr>
      </w:pPr>
      <w:bookmarkStart w:id="4" w:name="sub_10103"/>
      <w:r>
        <w:rPr>
          <w:sz w:val="22"/>
          <w:szCs w:val="22"/>
        </w:rPr>
        <w:t xml:space="preserve">     2. ИНН/КПП:________________________________________________________.</w:t>
      </w:r>
    </w:p>
    <w:bookmarkEnd w:id="4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(N, сведения о дате выдачи документа и выдавшем его органе)</w:t>
      </w:r>
    </w:p>
    <w:p w:rsidR="00BA64C1" w:rsidRDefault="00BA64C1" w:rsidP="00BA64C1">
      <w:pPr>
        <w:pStyle w:val="ad"/>
        <w:rPr>
          <w:sz w:val="22"/>
          <w:szCs w:val="22"/>
        </w:rPr>
      </w:pPr>
      <w:bookmarkStart w:id="5" w:name="sub_10104"/>
      <w:r>
        <w:rPr>
          <w:sz w:val="22"/>
          <w:szCs w:val="22"/>
        </w:rPr>
        <w:t xml:space="preserve">     3. ОГРН:___________________________________________________________.</w:t>
      </w:r>
    </w:p>
    <w:p w:rsidR="00BA64C1" w:rsidRDefault="00BA64C1" w:rsidP="00BA64C1">
      <w:pPr>
        <w:pStyle w:val="ad"/>
        <w:rPr>
          <w:sz w:val="22"/>
          <w:szCs w:val="22"/>
        </w:rPr>
      </w:pPr>
      <w:bookmarkStart w:id="6" w:name="sub_10105"/>
      <w:bookmarkEnd w:id="5"/>
      <w:r>
        <w:rPr>
          <w:sz w:val="22"/>
          <w:szCs w:val="22"/>
        </w:rPr>
        <w:t xml:space="preserve">     4. </w:t>
      </w:r>
      <w:hyperlink r:id="rId7" w:history="1">
        <w:r>
          <w:rPr>
            <w:rStyle w:val="a9"/>
            <w:sz w:val="22"/>
            <w:szCs w:val="22"/>
          </w:rPr>
          <w:t>Исключен</w:t>
        </w:r>
      </w:hyperlink>
      <w:r>
        <w:rPr>
          <w:sz w:val="22"/>
          <w:szCs w:val="22"/>
        </w:rPr>
        <w:t>.</w:t>
      </w:r>
    </w:p>
    <w:bookmarkEnd w:id="6"/>
    <w:p w:rsidR="00BA64C1" w:rsidRDefault="00BA64C1" w:rsidP="00BA64C1">
      <w:pPr>
        <w:pStyle w:val="a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A64C1" w:rsidRDefault="00BA64C1" w:rsidP="00BA64C1">
      <w:pPr>
        <w:pStyle w:val="ab"/>
      </w:pPr>
      <w:bookmarkStart w:id="7" w:name="sub_519760328"/>
      <w:r>
        <w:t xml:space="preserve">См. текст </w:t>
      </w:r>
      <w:hyperlink r:id="rId8" w:history="1">
        <w:r>
          <w:rPr>
            <w:rStyle w:val="a9"/>
          </w:rPr>
          <w:t>пункта 4</w:t>
        </w:r>
      </w:hyperlink>
    </w:p>
    <w:p w:rsidR="00BA64C1" w:rsidRDefault="00BA64C1" w:rsidP="00BA64C1">
      <w:pPr>
        <w:pStyle w:val="ad"/>
        <w:rPr>
          <w:sz w:val="22"/>
          <w:szCs w:val="22"/>
        </w:rPr>
      </w:pPr>
      <w:bookmarkStart w:id="8" w:name="sub_10106"/>
      <w:bookmarkEnd w:id="7"/>
      <w:r>
        <w:rPr>
          <w:sz w:val="22"/>
          <w:szCs w:val="22"/>
        </w:rPr>
        <w:t xml:space="preserve">     5. Сведения о соответствии критериям отнесения к субъектам малого  и</w:t>
      </w:r>
    </w:p>
    <w:bookmarkEnd w:id="8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среднего предпринимательства, а также сведения о производимых товарах,</w:t>
      </w:r>
    </w:p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работах, услугах и видах деятельности</w:t>
      </w:r>
      <w:hyperlink w:anchor="sub_10124" w:history="1">
        <w:r>
          <w:rPr>
            <w:rStyle w:val="a9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BA64C1" w:rsidRDefault="00BA64C1" w:rsidP="00BA64C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680"/>
        <w:gridCol w:w="1680"/>
        <w:gridCol w:w="1661"/>
      </w:tblGrid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9" w:name="sub_10107"/>
            <w:r>
              <w:t>N</w:t>
            </w:r>
            <w:bookmarkEnd w:id="9"/>
          </w:p>
          <w:p w:rsidR="00BA64C1" w:rsidRDefault="00BA64C1" w:rsidP="002F01AA">
            <w:pPr>
              <w:pStyle w:val="ac"/>
              <w:jc w:val="center"/>
            </w:pPr>
            <w: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Средние предприятия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Показатель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1</w:t>
            </w:r>
            <w:hyperlink w:anchor="sub_10125" w:history="1">
              <w:r>
                <w:rPr>
                  <w:rStyle w:val="a9"/>
                </w:rPr>
                <w:t>**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5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0" w:name="sub_10108"/>
            <w:r>
              <w:lastRenderedPageBreak/>
              <w:t>1.</w:t>
            </w:r>
            <w:bookmarkEnd w:id="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не более 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-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1" w:name="sub_10109"/>
            <w:r>
              <w:t>2.</w:t>
            </w:r>
            <w:bookmarkEnd w:id="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>
                <w:rPr>
                  <w:rStyle w:val="a9"/>
                </w:rPr>
                <w:t>***</w:t>
              </w:r>
            </w:hyperlink>
            <w: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не более 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-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2" w:name="sub_10110"/>
            <w:r>
              <w:t>3.</w:t>
            </w:r>
            <w:bookmarkEnd w:id="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9" w:history="1">
              <w:r>
                <w:rPr>
                  <w:rStyle w:val="a9"/>
                </w:rPr>
                <w:t>порядке</w:t>
              </w:r>
            </w:hyperlink>
            <w: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3" w:name="sub_10111"/>
            <w:r>
              <w:t>4.</w:t>
            </w:r>
            <w:bookmarkEnd w:id="1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</w:t>
            </w:r>
            <w:r>
              <w:lastRenderedPageBreak/>
              <w:t>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4" w:name="sub_10112"/>
            <w:r>
              <w:lastRenderedPageBreak/>
              <w:t>5.</w:t>
            </w:r>
            <w:bookmarkEnd w:id="1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10" w:history="1">
              <w:r>
                <w:rPr>
                  <w:rStyle w:val="a9"/>
                </w:rPr>
                <w:t>Федеральным 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5" w:name="sub_10113"/>
            <w:r>
              <w:t>6.</w:t>
            </w:r>
            <w:bookmarkEnd w:id="1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11" w:history="1">
              <w:r>
                <w:rPr>
                  <w:rStyle w:val="a9"/>
                </w:rPr>
                <w:t>порядке</w:t>
              </w:r>
            </w:hyperlink>
            <w: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12" w:history="1">
              <w:r>
                <w:rPr>
                  <w:rStyle w:val="a9"/>
                </w:rPr>
                <w:t>перечень</w:t>
              </w:r>
            </w:hyperlink>
            <w:r>
              <w:t xml:space="preserve"> юридических лиц, предоставляющих государственную поддержку</w:t>
            </w:r>
          </w:p>
          <w:p w:rsidR="00BA64C1" w:rsidRDefault="00BA64C1" w:rsidP="002F01AA">
            <w:pPr>
              <w:pStyle w:val="ae"/>
            </w:pPr>
            <w:r>
              <w:t xml:space="preserve">инновационной деятельности в формах, установленных </w:t>
            </w:r>
            <w:hyperlink r:id="rId13" w:history="1">
              <w:r>
                <w:rPr>
                  <w:rStyle w:val="a9"/>
                </w:rPr>
                <w:t>Федеральным законом</w:t>
              </w:r>
            </w:hyperlink>
            <w: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6" w:name="sub_10114"/>
            <w:r>
              <w:t>7.</w:t>
            </w:r>
            <w:bookmarkEnd w:id="1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до 100 включительно</w:t>
            </w:r>
          </w:p>
          <w:p w:rsidR="00BA64C1" w:rsidRDefault="00BA64C1" w:rsidP="002F01AA">
            <w:pPr>
              <w:pStyle w:val="ac"/>
              <w:jc w:val="center"/>
            </w:pPr>
            <w: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от 101 до 250</w:t>
            </w:r>
          </w:p>
          <w:p w:rsidR="00BA64C1" w:rsidRDefault="00BA64C1" w:rsidP="002F01AA">
            <w:pPr>
              <w:pStyle w:val="ac"/>
              <w:jc w:val="center"/>
            </w:pPr>
            <w:r>
              <w:t>включительно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указывается количество человек (за предшествующий календарный год)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7" w:name="sub_10115"/>
            <w:r>
              <w:t>8.</w:t>
            </w:r>
            <w:bookmarkEnd w:id="1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Доход за предшествующий календарный год, который определяется в порядке, установленном </w:t>
            </w:r>
            <w:hyperlink r:id="rId14" w:history="1">
              <w:r>
                <w:rPr>
                  <w:rStyle w:val="a9"/>
                </w:rPr>
                <w:t>законодательством</w:t>
              </w:r>
            </w:hyperlink>
            <w: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800</w:t>
            </w:r>
          </w:p>
          <w:p w:rsidR="00BA64C1" w:rsidRDefault="00BA64C1" w:rsidP="002F01AA">
            <w:pPr>
              <w:pStyle w:val="ac"/>
              <w:jc w:val="center"/>
            </w:pPr>
            <w:r>
              <w:t>120 в год - микро-</w:t>
            </w:r>
          </w:p>
          <w:p w:rsidR="00BA64C1" w:rsidRDefault="00BA64C1" w:rsidP="002F01AA">
            <w:pPr>
              <w:pStyle w:val="ac"/>
              <w:jc w:val="center"/>
            </w:pPr>
            <w: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2000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указывается в млн. рублей (за предшествующий календарный год)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8" w:name="sub_10116"/>
            <w:r>
              <w:t>9.</w:t>
            </w:r>
            <w:bookmarkEnd w:id="1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подлежит заполнению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19" w:name="sub_10117"/>
            <w:r>
              <w:t>10.</w:t>
            </w:r>
            <w:bookmarkEnd w:id="1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Сведения о видах деятельности юридического лица согласно учредительным документам или </w:t>
            </w:r>
            <w:r>
              <w:lastRenderedPageBreak/>
              <w:t xml:space="preserve">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>
                <w:rPr>
                  <w:rStyle w:val="a9"/>
                </w:rPr>
                <w:t>ОКВЭД2</w:t>
              </w:r>
            </w:hyperlink>
            <w:r>
              <w:t xml:space="preserve"> и </w:t>
            </w:r>
            <w:hyperlink r:id="rId16" w:history="1">
              <w:r>
                <w:rPr>
                  <w:rStyle w:val="a9"/>
                </w:rPr>
                <w:t>ОКПД2</w:t>
              </w:r>
            </w:hyperlink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lastRenderedPageBreak/>
              <w:t>подлежит заполнению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0" w:name="sub_10118"/>
            <w:r>
              <w:lastRenderedPageBreak/>
              <w:t>11.</w:t>
            </w:r>
            <w:bookmarkEnd w:id="2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>
                <w:rPr>
                  <w:rStyle w:val="a9"/>
                </w:rPr>
                <w:t>ОКВЭД2</w:t>
              </w:r>
            </w:hyperlink>
            <w:r>
              <w:t xml:space="preserve"> и </w:t>
            </w:r>
            <w:hyperlink r:id="rId18" w:history="1">
              <w:r>
                <w:rPr>
                  <w:rStyle w:val="a9"/>
                </w:rPr>
                <w:t>ОКПД2</w:t>
              </w:r>
            </w:hyperlink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подлежит заполнению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1" w:name="sub_10119"/>
            <w:r>
              <w:t>12.</w:t>
            </w:r>
            <w:bookmarkEnd w:id="2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2" w:name="sub_10120"/>
            <w:r>
              <w:t>13.</w:t>
            </w:r>
            <w:bookmarkEnd w:id="2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  <w:p w:rsidR="00BA64C1" w:rsidRDefault="00BA64C1" w:rsidP="002F01AA">
            <w:pPr>
              <w:pStyle w:val="ac"/>
              <w:jc w:val="center"/>
            </w:pPr>
            <w:r>
              <w:t>(в случае участия - наименование заказчика, реализующего программу партнерства)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3" w:name="sub_10121"/>
            <w:r>
              <w:t>14.</w:t>
            </w:r>
            <w:bookmarkEnd w:id="2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19" w:history="1">
              <w:r>
                <w:rPr>
                  <w:rStyle w:val="a9"/>
                </w:rPr>
                <w:t>Федеральным 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20" w:history="1">
              <w:r>
                <w:rPr>
                  <w:rStyle w:val="a9"/>
                </w:rPr>
                <w:t>Федеральным 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  <w:p w:rsidR="00BA64C1" w:rsidRDefault="00BA64C1" w:rsidP="002F01AA">
            <w:pPr>
              <w:pStyle w:val="ac"/>
              <w:jc w:val="center"/>
            </w:pPr>
            <w:r>
              <w:t>(при наличии - количество исполненных контрактов или договоров и общая сумма)</w:t>
            </w: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4" w:name="sub_101015"/>
            <w:r>
              <w:t>15.</w:t>
            </w:r>
            <w:bookmarkEnd w:id="2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</w:t>
            </w:r>
            <w:r>
              <w:lastRenderedPageBreak/>
              <w:t>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  <w:tr w:rsidR="00BA64C1" w:rsidTr="002F01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bookmarkStart w:id="25" w:name="sub_101016"/>
            <w:r>
              <w:lastRenderedPageBreak/>
              <w:t>16.</w:t>
            </w:r>
            <w:bookmarkEnd w:id="2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e"/>
            </w:pPr>
            <w: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21" w:history="1">
              <w:r>
                <w:rPr>
                  <w:rStyle w:val="a9"/>
                </w:rPr>
                <w:t>"О закупках товаров, работ, услуг отдельными видами юридических лиц"</w:t>
              </w:r>
            </w:hyperlink>
            <w:r>
              <w:t xml:space="preserve"> и </w:t>
            </w:r>
            <w:hyperlink r:id="rId22" w:history="1">
              <w:r>
                <w:rPr>
                  <w:rStyle w:val="a9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1" w:rsidRDefault="00BA64C1" w:rsidP="002F01AA">
            <w:pPr>
              <w:pStyle w:val="ac"/>
              <w:jc w:val="center"/>
            </w:pPr>
            <w:r>
              <w:t>да (нет)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C1" w:rsidRDefault="00BA64C1" w:rsidP="002F01AA">
            <w:pPr>
              <w:pStyle w:val="ac"/>
            </w:pPr>
          </w:p>
        </w:tc>
      </w:tr>
    </w:tbl>
    <w:p w:rsidR="00BA64C1" w:rsidRDefault="00BA64C1" w:rsidP="00BA64C1"/>
    <w:p w:rsidR="00BA64C1" w:rsidRDefault="00BA64C1" w:rsidP="00BA64C1"/>
    <w:p w:rsidR="00BA64C1" w:rsidRDefault="00BA64C1" w:rsidP="00BA64C1">
      <w:pPr>
        <w:pStyle w:val="ad"/>
        <w:rPr>
          <w:sz w:val="22"/>
          <w:szCs w:val="22"/>
        </w:rPr>
      </w:pPr>
      <w:bookmarkStart w:id="26" w:name="sub_10122"/>
      <w:r>
        <w:rPr>
          <w:sz w:val="22"/>
          <w:szCs w:val="22"/>
        </w:rPr>
        <w:t>(подпись)</w:t>
      </w:r>
    </w:p>
    <w:bookmarkEnd w:id="26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A64C1" w:rsidRDefault="00BA64C1" w:rsidP="00BA64C1">
      <w:pPr>
        <w:pStyle w:val="ad"/>
        <w:rPr>
          <w:sz w:val="22"/>
          <w:szCs w:val="22"/>
        </w:rPr>
      </w:pPr>
      <w:bookmarkStart w:id="27" w:name="sub_10123"/>
      <w:r>
        <w:rPr>
          <w:sz w:val="22"/>
          <w:szCs w:val="22"/>
        </w:rPr>
        <w:t>_________________________________________________________________________</w:t>
      </w:r>
    </w:p>
    <w:bookmarkEnd w:id="27"/>
    <w:p w:rsidR="00BA64C1" w:rsidRDefault="00BA64C1" w:rsidP="00BA64C1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(при наличии) подписавшего, должность)</w:t>
      </w:r>
    </w:p>
    <w:p w:rsidR="00BA64C1" w:rsidRDefault="00BA64C1" w:rsidP="00BA64C1"/>
    <w:p w:rsidR="00BA64C1" w:rsidRDefault="00BA64C1" w:rsidP="00BA64C1">
      <w:r>
        <w:t>_____________________________</w:t>
      </w:r>
    </w:p>
    <w:p w:rsidR="00BA64C1" w:rsidRDefault="00BA64C1" w:rsidP="00BA64C1">
      <w:bookmarkStart w:id="28" w:name="sub_10124"/>
      <w: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>
          <w:rPr>
            <w:rStyle w:val="a9"/>
          </w:rPr>
          <w:t>пунктах 7</w:t>
        </w:r>
      </w:hyperlink>
      <w:r>
        <w:t xml:space="preserve"> и </w:t>
      </w:r>
      <w:hyperlink w:anchor="sub_10115" w:history="1">
        <w:r>
          <w:rPr>
            <w:rStyle w:val="a9"/>
          </w:rPr>
          <w:t>8</w:t>
        </w:r>
      </w:hyperlink>
      <w:r>
        <w:t xml:space="preserve"> настоящего документа, в течение 3 календарных лет, следующих один за другим.</w:t>
      </w:r>
    </w:p>
    <w:p w:rsidR="00BA64C1" w:rsidRDefault="00BA64C1" w:rsidP="00BA64C1">
      <w:bookmarkStart w:id="29" w:name="sub_10125"/>
      <w:bookmarkEnd w:id="28"/>
      <w:r>
        <w:t xml:space="preserve">** </w:t>
      </w:r>
      <w:hyperlink w:anchor="sub_10108" w:history="1">
        <w:r>
          <w:rPr>
            <w:rStyle w:val="a9"/>
          </w:rPr>
          <w:t>Пункты 1-11</w:t>
        </w:r>
      </w:hyperlink>
      <w:r>
        <w:t xml:space="preserve"> настоящего документа являются обязательными для заполнения.</w:t>
      </w:r>
    </w:p>
    <w:p w:rsidR="00BA64C1" w:rsidRDefault="00BA64C1" w:rsidP="00BA64C1">
      <w:bookmarkStart w:id="30" w:name="sub_10126"/>
      <w:bookmarkEnd w:id="29"/>
      <w: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3" w:history="1">
        <w:r>
          <w:rPr>
            <w:rStyle w:val="a9"/>
          </w:rPr>
          <w:t>подпунктах "в" - "д" пункта 1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bookmarkEnd w:id="30"/>
    <w:p w:rsidR="00BA64C1" w:rsidRDefault="00BA64C1" w:rsidP="00BA64C1"/>
    <w:p w:rsidR="00BA64C1" w:rsidRPr="009D308A" w:rsidRDefault="00BA64C1" w:rsidP="00BA64C1">
      <w:pPr>
        <w:ind w:left="709"/>
        <w:jc w:val="center"/>
      </w:pPr>
    </w:p>
    <w:p w:rsidR="00BA64C1" w:rsidRDefault="00BA64C1" w:rsidP="00BA64C1">
      <w:pPr>
        <w:ind w:left="709"/>
        <w:jc w:val="center"/>
      </w:pPr>
    </w:p>
    <w:p w:rsidR="00BA64C1" w:rsidRPr="009D308A" w:rsidRDefault="00BA64C1" w:rsidP="00437BEE">
      <w:pPr>
        <w:ind w:left="709"/>
        <w:jc w:val="center"/>
      </w:pPr>
    </w:p>
    <w:sectPr w:rsidR="00BA64C1" w:rsidRPr="009D308A" w:rsidSect="008359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2FD736B"/>
    <w:multiLevelType w:val="hybridMultilevel"/>
    <w:tmpl w:val="07B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788"/>
    <w:multiLevelType w:val="hybridMultilevel"/>
    <w:tmpl w:val="46BAB658"/>
    <w:lvl w:ilvl="0" w:tplc="53E02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26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29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AA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0B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4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4F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9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6E44"/>
    <w:multiLevelType w:val="hybridMultilevel"/>
    <w:tmpl w:val="C82A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30"/>
    <w:rsid w:val="00004915"/>
    <w:rsid w:val="000237E8"/>
    <w:rsid w:val="000264C3"/>
    <w:rsid w:val="00031408"/>
    <w:rsid w:val="00035BF5"/>
    <w:rsid w:val="000432A5"/>
    <w:rsid w:val="00044353"/>
    <w:rsid w:val="00044373"/>
    <w:rsid w:val="000475CC"/>
    <w:rsid w:val="000500EF"/>
    <w:rsid w:val="000521DD"/>
    <w:rsid w:val="00052C38"/>
    <w:rsid w:val="00060AEE"/>
    <w:rsid w:val="00061F15"/>
    <w:rsid w:val="0006277E"/>
    <w:rsid w:val="000709DB"/>
    <w:rsid w:val="000747F9"/>
    <w:rsid w:val="000749A8"/>
    <w:rsid w:val="00074ACB"/>
    <w:rsid w:val="000758EF"/>
    <w:rsid w:val="00082162"/>
    <w:rsid w:val="000919A3"/>
    <w:rsid w:val="00091A68"/>
    <w:rsid w:val="0009284B"/>
    <w:rsid w:val="000A649A"/>
    <w:rsid w:val="000A6F48"/>
    <w:rsid w:val="000B190E"/>
    <w:rsid w:val="000B1C59"/>
    <w:rsid w:val="000C0CA1"/>
    <w:rsid w:val="000D4431"/>
    <w:rsid w:val="000E600A"/>
    <w:rsid w:val="000F59CE"/>
    <w:rsid w:val="000F5A87"/>
    <w:rsid w:val="000F6CBA"/>
    <w:rsid w:val="000F738F"/>
    <w:rsid w:val="000F785E"/>
    <w:rsid w:val="00102251"/>
    <w:rsid w:val="001031C2"/>
    <w:rsid w:val="00116EEE"/>
    <w:rsid w:val="00125F4E"/>
    <w:rsid w:val="0013220E"/>
    <w:rsid w:val="00132F4C"/>
    <w:rsid w:val="00133D7C"/>
    <w:rsid w:val="00133EE1"/>
    <w:rsid w:val="00136450"/>
    <w:rsid w:val="00150760"/>
    <w:rsid w:val="001520D1"/>
    <w:rsid w:val="0015479F"/>
    <w:rsid w:val="001550AA"/>
    <w:rsid w:val="001662B0"/>
    <w:rsid w:val="001715D9"/>
    <w:rsid w:val="0017252A"/>
    <w:rsid w:val="0018496D"/>
    <w:rsid w:val="001902DE"/>
    <w:rsid w:val="00190E31"/>
    <w:rsid w:val="001A3F6C"/>
    <w:rsid w:val="001B2D8C"/>
    <w:rsid w:val="001B6F61"/>
    <w:rsid w:val="001B769F"/>
    <w:rsid w:val="001C01C6"/>
    <w:rsid w:val="001E497E"/>
    <w:rsid w:val="001F32B6"/>
    <w:rsid w:val="001F51A8"/>
    <w:rsid w:val="00201D1F"/>
    <w:rsid w:val="00202B98"/>
    <w:rsid w:val="0020547F"/>
    <w:rsid w:val="00210112"/>
    <w:rsid w:val="0021759A"/>
    <w:rsid w:val="0023639E"/>
    <w:rsid w:val="00237B93"/>
    <w:rsid w:val="00244F51"/>
    <w:rsid w:val="00257EA3"/>
    <w:rsid w:val="002637DE"/>
    <w:rsid w:val="00280CDB"/>
    <w:rsid w:val="00293EFB"/>
    <w:rsid w:val="00294B00"/>
    <w:rsid w:val="002B703B"/>
    <w:rsid w:val="002B7D13"/>
    <w:rsid w:val="002B7D89"/>
    <w:rsid w:val="002C090B"/>
    <w:rsid w:val="002C5651"/>
    <w:rsid w:val="002C604D"/>
    <w:rsid w:val="002C78F7"/>
    <w:rsid w:val="002D05B6"/>
    <w:rsid w:val="002D07D6"/>
    <w:rsid w:val="002D0EC6"/>
    <w:rsid w:val="002D3C5B"/>
    <w:rsid w:val="002D54EC"/>
    <w:rsid w:val="002E4262"/>
    <w:rsid w:val="002F1AAD"/>
    <w:rsid w:val="002F1FFD"/>
    <w:rsid w:val="00314D7F"/>
    <w:rsid w:val="00327D42"/>
    <w:rsid w:val="003367EF"/>
    <w:rsid w:val="003552C4"/>
    <w:rsid w:val="003573C3"/>
    <w:rsid w:val="003614E6"/>
    <w:rsid w:val="00366213"/>
    <w:rsid w:val="00372188"/>
    <w:rsid w:val="00374FC3"/>
    <w:rsid w:val="003844B5"/>
    <w:rsid w:val="00390EB3"/>
    <w:rsid w:val="003A435F"/>
    <w:rsid w:val="003A463A"/>
    <w:rsid w:val="003A57BF"/>
    <w:rsid w:val="003A5C4E"/>
    <w:rsid w:val="003B12B0"/>
    <w:rsid w:val="003B6C75"/>
    <w:rsid w:val="003C3C32"/>
    <w:rsid w:val="003F2A5A"/>
    <w:rsid w:val="004004D8"/>
    <w:rsid w:val="00410488"/>
    <w:rsid w:val="00410CE8"/>
    <w:rsid w:val="00417A6D"/>
    <w:rsid w:val="0042455C"/>
    <w:rsid w:val="00425089"/>
    <w:rsid w:val="00425CE1"/>
    <w:rsid w:val="004321F1"/>
    <w:rsid w:val="004348A2"/>
    <w:rsid w:val="00434EAC"/>
    <w:rsid w:val="00434EE9"/>
    <w:rsid w:val="0043781B"/>
    <w:rsid w:val="00437BEE"/>
    <w:rsid w:val="00442D00"/>
    <w:rsid w:val="00446559"/>
    <w:rsid w:val="0045072E"/>
    <w:rsid w:val="00450C0A"/>
    <w:rsid w:val="00457A06"/>
    <w:rsid w:val="0046083F"/>
    <w:rsid w:val="0046740B"/>
    <w:rsid w:val="00476027"/>
    <w:rsid w:val="004768BA"/>
    <w:rsid w:val="00482525"/>
    <w:rsid w:val="00483429"/>
    <w:rsid w:val="0049196D"/>
    <w:rsid w:val="00491FB8"/>
    <w:rsid w:val="00497750"/>
    <w:rsid w:val="004A1C7F"/>
    <w:rsid w:val="004C2ED2"/>
    <w:rsid w:val="004C7182"/>
    <w:rsid w:val="00501A6A"/>
    <w:rsid w:val="00501EEA"/>
    <w:rsid w:val="0050624E"/>
    <w:rsid w:val="00507122"/>
    <w:rsid w:val="00522D8F"/>
    <w:rsid w:val="00524B06"/>
    <w:rsid w:val="005264AB"/>
    <w:rsid w:val="0054184B"/>
    <w:rsid w:val="00551AE2"/>
    <w:rsid w:val="005614E5"/>
    <w:rsid w:val="00561914"/>
    <w:rsid w:val="00565D53"/>
    <w:rsid w:val="0056775D"/>
    <w:rsid w:val="00586C7C"/>
    <w:rsid w:val="00594F7E"/>
    <w:rsid w:val="00595B45"/>
    <w:rsid w:val="005A03C7"/>
    <w:rsid w:val="005B3A22"/>
    <w:rsid w:val="005B3BA4"/>
    <w:rsid w:val="005D05D4"/>
    <w:rsid w:val="005D41B5"/>
    <w:rsid w:val="005D7D04"/>
    <w:rsid w:val="005E3B5C"/>
    <w:rsid w:val="005F3019"/>
    <w:rsid w:val="005F4813"/>
    <w:rsid w:val="005F4D6D"/>
    <w:rsid w:val="006035BC"/>
    <w:rsid w:val="006111AA"/>
    <w:rsid w:val="00616FFC"/>
    <w:rsid w:val="006213CF"/>
    <w:rsid w:val="00621F97"/>
    <w:rsid w:val="006325D4"/>
    <w:rsid w:val="00633F77"/>
    <w:rsid w:val="006375F7"/>
    <w:rsid w:val="0064136C"/>
    <w:rsid w:val="00646562"/>
    <w:rsid w:val="00654517"/>
    <w:rsid w:val="0066266F"/>
    <w:rsid w:val="0066497C"/>
    <w:rsid w:val="00674396"/>
    <w:rsid w:val="00674D67"/>
    <w:rsid w:val="00675DBB"/>
    <w:rsid w:val="00677DAD"/>
    <w:rsid w:val="00687117"/>
    <w:rsid w:val="00687932"/>
    <w:rsid w:val="00692492"/>
    <w:rsid w:val="006B04DB"/>
    <w:rsid w:val="006B13B9"/>
    <w:rsid w:val="006B4277"/>
    <w:rsid w:val="006D5CD8"/>
    <w:rsid w:val="006D6487"/>
    <w:rsid w:val="006E322F"/>
    <w:rsid w:val="006F008E"/>
    <w:rsid w:val="006F6D4F"/>
    <w:rsid w:val="00711C96"/>
    <w:rsid w:val="00713300"/>
    <w:rsid w:val="00715754"/>
    <w:rsid w:val="00741EC1"/>
    <w:rsid w:val="0074264B"/>
    <w:rsid w:val="00747F3E"/>
    <w:rsid w:val="00755E6D"/>
    <w:rsid w:val="00756568"/>
    <w:rsid w:val="007727A7"/>
    <w:rsid w:val="00777C11"/>
    <w:rsid w:val="00780178"/>
    <w:rsid w:val="007805C7"/>
    <w:rsid w:val="00782572"/>
    <w:rsid w:val="00790005"/>
    <w:rsid w:val="007A7918"/>
    <w:rsid w:val="007D1A75"/>
    <w:rsid w:val="007D2173"/>
    <w:rsid w:val="007D79B7"/>
    <w:rsid w:val="007E0CDC"/>
    <w:rsid w:val="007E2916"/>
    <w:rsid w:val="007E2D14"/>
    <w:rsid w:val="007E33AB"/>
    <w:rsid w:val="00810918"/>
    <w:rsid w:val="00826C14"/>
    <w:rsid w:val="00827057"/>
    <w:rsid w:val="00830BAF"/>
    <w:rsid w:val="00831909"/>
    <w:rsid w:val="0083594F"/>
    <w:rsid w:val="00835C9A"/>
    <w:rsid w:val="00836C31"/>
    <w:rsid w:val="00844275"/>
    <w:rsid w:val="00853E72"/>
    <w:rsid w:val="00854FD3"/>
    <w:rsid w:val="0086365A"/>
    <w:rsid w:val="00863BFC"/>
    <w:rsid w:val="008A6953"/>
    <w:rsid w:val="008B3B46"/>
    <w:rsid w:val="008C3C08"/>
    <w:rsid w:val="008C492E"/>
    <w:rsid w:val="008D4B93"/>
    <w:rsid w:val="008E15F0"/>
    <w:rsid w:val="008E1B15"/>
    <w:rsid w:val="008E5A6D"/>
    <w:rsid w:val="008F03A6"/>
    <w:rsid w:val="008F37A4"/>
    <w:rsid w:val="008F55CD"/>
    <w:rsid w:val="00901AB0"/>
    <w:rsid w:val="00903158"/>
    <w:rsid w:val="00930B0E"/>
    <w:rsid w:val="00930C3B"/>
    <w:rsid w:val="009359AC"/>
    <w:rsid w:val="00936DC8"/>
    <w:rsid w:val="009453F9"/>
    <w:rsid w:val="009466E1"/>
    <w:rsid w:val="009474D6"/>
    <w:rsid w:val="00952993"/>
    <w:rsid w:val="0095526F"/>
    <w:rsid w:val="00960A8B"/>
    <w:rsid w:val="00964FA9"/>
    <w:rsid w:val="0096631C"/>
    <w:rsid w:val="009771B2"/>
    <w:rsid w:val="00994728"/>
    <w:rsid w:val="009A6F95"/>
    <w:rsid w:val="009B6DF9"/>
    <w:rsid w:val="009C10BD"/>
    <w:rsid w:val="009D0657"/>
    <w:rsid w:val="009D308A"/>
    <w:rsid w:val="009D5748"/>
    <w:rsid w:val="009E7E52"/>
    <w:rsid w:val="009F0BFD"/>
    <w:rsid w:val="009F78D0"/>
    <w:rsid w:val="00A01793"/>
    <w:rsid w:val="00A20696"/>
    <w:rsid w:val="00A32FFD"/>
    <w:rsid w:val="00A33410"/>
    <w:rsid w:val="00A34A7D"/>
    <w:rsid w:val="00A376F1"/>
    <w:rsid w:val="00A41A61"/>
    <w:rsid w:val="00A51550"/>
    <w:rsid w:val="00A53BE7"/>
    <w:rsid w:val="00A57F8F"/>
    <w:rsid w:val="00A60C51"/>
    <w:rsid w:val="00A84934"/>
    <w:rsid w:val="00A87BDB"/>
    <w:rsid w:val="00A87DB9"/>
    <w:rsid w:val="00AA1EDD"/>
    <w:rsid w:val="00AA367E"/>
    <w:rsid w:val="00AB2B35"/>
    <w:rsid w:val="00AB3C79"/>
    <w:rsid w:val="00AC2A4B"/>
    <w:rsid w:val="00AD1E74"/>
    <w:rsid w:val="00AE3906"/>
    <w:rsid w:val="00AE709A"/>
    <w:rsid w:val="00AF486E"/>
    <w:rsid w:val="00AF69B8"/>
    <w:rsid w:val="00B05B82"/>
    <w:rsid w:val="00B10C92"/>
    <w:rsid w:val="00B41844"/>
    <w:rsid w:val="00B47877"/>
    <w:rsid w:val="00B479B3"/>
    <w:rsid w:val="00B56021"/>
    <w:rsid w:val="00B605DE"/>
    <w:rsid w:val="00B644EF"/>
    <w:rsid w:val="00B64C6C"/>
    <w:rsid w:val="00B70E47"/>
    <w:rsid w:val="00B91AB8"/>
    <w:rsid w:val="00B95700"/>
    <w:rsid w:val="00BA0B2A"/>
    <w:rsid w:val="00BA2CFF"/>
    <w:rsid w:val="00BA37EF"/>
    <w:rsid w:val="00BA38F9"/>
    <w:rsid w:val="00BA5ADB"/>
    <w:rsid w:val="00BA62AD"/>
    <w:rsid w:val="00BA64C1"/>
    <w:rsid w:val="00BA6640"/>
    <w:rsid w:val="00BA6768"/>
    <w:rsid w:val="00BC32BC"/>
    <w:rsid w:val="00BC613A"/>
    <w:rsid w:val="00BD6595"/>
    <w:rsid w:val="00BE024A"/>
    <w:rsid w:val="00BE5808"/>
    <w:rsid w:val="00C01DDE"/>
    <w:rsid w:val="00C0662F"/>
    <w:rsid w:val="00C10A1E"/>
    <w:rsid w:val="00C20FD1"/>
    <w:rsid w:val="00C22F46"/>
    <w:rsid w:val="00C246D8"/>
    <w:rsid w:val="00C344D4"/>
    <w:rsid w:val="00C364FB"/>
    <w:rsid w:val="00C40527"/>
    <w:rsid w:val="00C40B66"/>
    <w:rsid w:val="00C4293A"/>
    <w:rsid w:val="00C46E7A"/>
    <w:rsid w:val="00C60AC8"/>
    <w:rsid w:val="00C64A6B"/>
    <w:rsid w:val="00C702E4"/>
    <w:rsid w:val="00C729CD"/>
    <w:rsid w:val="00C764CF"/>
    <w:rsid w:val="00C8218A"/>
    <w:rsid w:val="00C938F0"/>
    <w:rsid w:val="00C93D90"/>
    <w:rsid w:val="00C97585"/>
    <w:rsid w:val="00CA630D"/>
    <w:rsid w:val="00CE7CF6"/>
    <w:rsid w:val="00D1136C"/>
    <w:rsid w:val="00D178A8"/>
    <w:rsid w:val="00D21EFA"/>
    <w:rsid w:val="00D253DA"/>
    <w:rsid w:val="00D26339"/>
    <w:rsid w:val="00D31AB0"/>
    <w:rsid w:val="00D31FBC"/>
    <w:rsid w:val="00D410A3"/>
    <w:rsid w:val="00D4215B"/>
    <w:rsid w:val="00D44995"/>
    <w:rsid w:val="00D4592D"/>
    <w:rsid w:val="00D46311"/>
    <w:rsid w:val="00D56835"/>
    <w:rsid w:val="00D5737A"/>
    <w:rsid w:val="00D64E9F"/>
    <w:rsid w:val="00D67A15"/>
    <w:rsid w:val="00D7567D"/>
    <w:rsid w:val="00D86FD3"/>
    <w:rsid w:val="00D87C68"/>
    <w:rsid w:val="00D91427"/>
    <w:rsid w:val="00DD05EF"/>
    <w:rsid w:val="00DD5DD5"/>
    <w:rsid w:val="00DE0750"/>
    <w:rsid w:val="00DF0B32"/>
    <w:rsid w:val="00DF2E8F"/>
    <w:rsid w:val="00E01E5F"/>
    <w:rsid w:val="00E02C01"/>
    <w:rsid w:val="00E074CB"/>
    <w:rsid w:val="00E10DEB"/>
    <w:rsid w:val="00E26DA4"/>
    <w:rsid w:val="00E3397E"/>
    <w:rsid w:val="00E36A3C"/>
    <w:rsid w:val="00E4763A"/>
    <w:rsid w:val="00E53252"/>
    <w:rsid w:val="00E563C8"/>
    <w:rsid w:val="00E83C07"/>
    <w:rsid w:val="00E87A80"/>
    <w:rsid w:val="00E9188B"/>
    <w:rsid w:val="00E92FEB"/>
    <w:rsid w:val="00E962D8"/>
    <w:rsid w:val="00E96EE2"/>
    <w:rsid w:val="00EA45CE"/>
    <w:rsid w:val="00EA6106"/>
    <w:rsid w:val="00EC142B"/>
    <w:rsid w:val="00EC1F91"/>
    <w:rsid w:val="00EC4808"/>
    <w:rsid w:val="00EE1075"/>
    <w:rsid w:val="00EE4E68"/>
    <w:rsid w:val="00F10525"/>
    <w:rsid w:val="00F1712C"/>
    <w:rsid w:val="00F262F5"/>
    <w:rsid w:val="00F3631C"/>
    <w:rsid w:val="00F413D6"/>
    <w:rsid w:val="00F468A3"/>
    <w:rsid w:val="00F47C2F"/>
    <w:rsid w:val="00F47F4A"/>
    <w:rsid w:val="00F50460"/>
    <w:rsid w:val="00F50B3D"/>
    <w:rsid w:val="00F6507D"/>
    <w:rsid w:val="00F90312"/>
    <w:rsid w:val="00F9466B"/>
    <w:rsid w:val="00F971D5"/>
    <w:rsid w:val="00FA5F26"/>
    <w:rsid w:val="00FB1430"/>
    <w:rsid w:val="00FB419D"/>
    <w:rsid w:val="00FB48D6"/>
    <w:rsid w:val="00FC1B94"/>
    <w:rsid w:val="00FE0267"/>
    <w:rsid w:val="00FE1E7E"/>
    <w:rsid w:val="00FE34DA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C175-9F06-4D50-89F5-372D285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430"/>
    <w:pPr>
      <w:keepNext/>
      <w:suppressAutoHyphens/>
      <w:ind w:left="18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"/>
    <w:next w:val="a"/>
    <w:link w:val="20"/>
    <w:uiPriority w:val="9"/>
    <w:unhideWhenUsed/>
    <w:qFormat/>
    <w:rsid w:val="00437B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30"/>
    <w:pPr>
      <w:ind w:left="720"/>
      <w:contextualSpacing/>
    </w:pPr>
  </w:style>
  <w:style w:type="paragraph" w:customStyle="1" w:styleId="ConsNonformat">
    <w:name w:val="ConsNonformat"/>
    <w:rsid w:val="00FB14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43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uiPriority w:val="9"/>
    <w:rsid w:val="0043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mes12">
    <w:name w:val="Times 12"/>
    <w:basedOn w:val="a"/>
    <w:qFormat/>
    <w:rsid w:val="00437BEE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4">
    <w:name w:val="Таблица шапка"/>
    <w:basedOn w:val="a"/>
    <w:uiPriority w:val="99"/>
    <w:rsid w:val="00437BEE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5">
    <w:name w:val="Таблица текст"/>
    <w:basedOn w:val="a"/>
    <w:uiPriority w:val="99"/>
    <w:rsid w:val="00437BEE"/>
    <w:pPr>
      <w:snapToGrid w:val="0"/>
      <w:spacing w:before="40" w:after="40"/>
      <w:ind w:left="57" w:right="57"/>
    </w:pPr>
    <w:rPr>
      <w:szCs w:val="20"/>
    </w:rPr>
  </w:style>
  <w:style w:type="paragraph" w:customStyle="1" w:styleId="a6">
    <w:name w:val="Пункт б/н"/>
    <w:basedOn w:val="a"/>
    <w:uiPriority w:val="99"/>
    <w:rsid w:val="00437BEE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D1A75"/>
    <w:rPr>
      <w:color w:val="0000FF" w:themeColor="hyperlink"/>
      <w:u w:val="single"/>
    </w:rPr>
  </w:style>
  <w:style w:type="paragraph" w:styleId="a8">
    <w:name w:val="No Spacing"/>
    <w:uiPriority w:val="1"/>
    <w:qFormat/>
    <w:rsid w:val="00491FB8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9">
    <w:name w:val="Гипертекстовая ссылка"/>
    <w:basedOn w:val="a0"/>
    <w:uiPriority w:val="99"/>
    <w:rsid w:val="00BA64C1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BA64C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A64C1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A64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BA64C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BA64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57331.10105" TargetMode="External"/><Relationship Id="rId13" Type="http://schemas.openxmlformats.org/officeDocument/2006/relationships/hyperlink" Target="garantF1://35919.1602" TargetMode="External"/><Relationship Id="rId18" Type="http://schemas.openxmlformats.org/officeDocument/2006/relationships/hyperlink" Target="garantF1://7055073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5" TargetMode="External"/><Relationship Id="rId7" Type="http://schemas.openxmlformats.org/officeDocument/2006/relationships/hyperlink" Target="garantF1://71353378.100128" TargetMode="External"/><Relationship Id="rId12" Type="http://schemas.openxmlformats.org/officeDocument/2006/relationships/hyperlink" Target="garantF1://71049550.5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550730.0" TargetMode="External"/><Relationship Id="rId20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70717040.100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zakupki@cdbtitan.ru" TargetMode="External"/><Relationship Id="rId15" Type="http://schemas.openxmlformats.org/officeDocument/2006/relationships/hyperlink" Target="garantF1://70550726.0" TargetMode="External"/><Relationship Id="rId23" Type="http://schemas.openxmlformats.org/officeDocument/2006/relationships/hyperlink" Target="garantF1://12054854.401113" TargetMode="External"/><Relationship Id="rId10" Type="http://schemas.openxmlformats.org/officeDocument/2006/relationships/hyperlink" Target="garantF1://12079043.1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43044.100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70253464.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Tilsit</dc:creator>
  <cp:lastModifiedBy>Сокова Ирина</cp:lastModifiedBy>
  <cp:revision>14</cp:revision>
  <dcterms:created xsi:type="dcterms:W3CDTF">2018-04-02T11:58:00Z</dcterms:created>
  <dcterms:modified xsi:type="dcterms:W3CDTF">2018-07-12T13:36:00Z</dcterms:modified>
</cp:coreProperties>
</file>